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21F82" w14:textId="77777777" w:rsidR="00D6406E" w:rsidRPr="004E6DCE" w:rsidRDefault="00510568" w:rsidP="00FC55A4">
      <w:pPr>
        <w:jc w:val="center"/>
        <w:rPr>
          <w:rFonts w:ascii="Verdana" w:hAnsi="Verdana"/>
          <w:sz w:val="24"/>
          <w:szCs w:val="24"/>
        </w:rPr>
      </w:pPr>
      <w:bookmarkStart w:id="0" w:name="_GoBack"/>
      <w:bookmarkEnd w:id="0"/>
      <w:r w:rsidRPr="004E6DCE">
        <w:rPr>
          <w:rFonts w:ascii="Verdana" w:hAnsi="Verdana"/>
          <w:sz w:val="24"/>
          <w:szCs w:val="24"/>
        </w:rPr>
        <w:t>PROPOSITIONS ACEDLE</w:t>
      </w:r>
    </w:p>
    <w:p w14:paraId="4280EE7A" w14:textId="77777777" w:rsidR="007811E3" w:rsidRPr="004E6DCE" w:rsidRDefault="007811E3" w:rsidP="00FC55A4">
      <w:pPr>
        <w:jc w:val="center"/>
        <w:rPr>
          <w:rFonts w:ascii="Verdana" w:hAnsi="Verdana"/>
          <w:sz w:val="24"/>
          <w:szCs w:val="24"/>
        </w:rPr>
      </w:pPr>
    </w:p>
    <w:p w14:paraId="763C85BE" w14:textId="77777777" w:rsidR="007C0CD2" w:rsidRPr="004E6DCE" w:rsidRDefault="003C4CAE" w:rsidP="00FC55A4">
      <w:pPr>
        <w:jc w:val="center"/>
        <w:rPr>
          <w:rFonts w:ascii="Verdana" w:hAnsi="Verdana"/>
          <w:b/>
          <w:sz w:val="24"/>
          <w:szCs w:val="24"/>
        </w:rPr>
      </w:pPr>
      <w:r w:rsidRPr="004E6DCE">
        <w:rPr>
          <w:rFonts w:ascii="Verdana" w:hAnsi="Verdana"/>
          <w:b/>
          <w:sz w:val="24"/>
          <w:szCs w:val="24"/>
        </w:rPr>
        <w:t xml:space="preserve">Le projet </w:t>
      </w:r>
      <w:proofErr w:type="spellStart"/>
      <w:r w:rsidRPr="004E6DCE">
        <w:rPr>
          <w:rFonts w:ascii="Verdana" w:hAnsi="Verdana"/>
          <w:b/>
          <w:sz w:val="24"/>
          <w:szCs w:val="24"/>
        </w:rPr>
        <w:t>Romtels</w:t>
      </w:r>
      <w:proofErr w:type="spellEnd"/>
      <w:r w:rsidRPr="004E6DCE">
        <w:rPr>
          <w:rFonts w:ascii="Verdana" w:hAnsi="Verdana"/>
          <w:b/>
          <w:sz w:val="24"/>
          <w:szCs w:val="24"/>
        </w:rPr>
        <w:t xml:space="preserve"> : un projet de médiation </w:t>
      </w:r>
      <w:r w:rsidR="007C0CD2" w:rsidRPr="004E6DCE">
        <w:rPr>
          <w:rFonts w:ascii="Verdana" w:hAnsi="Verdana"/>
          <w:b/>
          <w:sz w:val="24"/>
          <w:szCs w:val="24"/>
        </w:rPr>
        <w:t>culturelle, identitaire, linguistique et numérique</w:t>
      </w:r>
    </w:p>
    <w:p w14:paraId="7C52D8AA" w14:textId="09A5F89D" w:rsidR="007C0CD2" w:rsidRPr="004E6DCE" w:rsidRDefault="007C0CD2" w:rsidP="007811E3">
      <w:pPr>
        <w:jc w:val="both"/>
        <w:rPr>
          <w:rFonts w:ascii="Verdana" w:hAnsi="Verdana"/>
          <w:sz w:val="24"/>
          <w:szCs w:val="24"/>
        </w:rPr>
      </w:pPr>
      <w:r w:rsidRPr="004E6DCE">
        <w:rPr>
          <w:rFonts w:ascii="Verdana" w:hAnsi="Verdana"/>
          <w:sz w:val="24"/>
          <w:szCs w:val="24"/>
        </w:rPr>
        <w:t xml:space="preserve">Nathalie Auger, PR, Université Paul-Valéry, UMR CNRS </w:t>
      </w:r>
      <w:proofErr w:type="spellStart"/>
      <w:r w:rsidRPr="004E6DCE">
        <w:rPr>
          <w:rFonts w:ascii="Verdana" w:hAnsi="Verdana"/>
          <w:sz w:val="24"/>
          <w:szCs w:val="24"/>
        </w:rPr>
        <w:t>Praxiling</w:t>
      </w:r>
      <w:proofErr w:type="spellEnd"/>
    </w:p>
    <w:p w14:paraId="7C8C2A27" w14:textId="7050C56D" w:rsidR="007C0CD2" w:rsidRPr="004E6DCE" w:rsidRDefault="004B53B7" w:rsidP="007811E3">
      <w:pPr>
        <w:jc w:val="both"/>
        <w:rPr>
          <w:rFonts w:ascii="Verdana" w:hAnsi="Verdana"/>
          <w:sz w:val="24"/>
          <w:szCs w:val="24"/>
        </w:rPr>
      </w:pPr>
      <w:r>
        <w:rPr>
          <w:rFonts w:ascii="Verdana" w:hAnsi="Verdana"/>
          <w:sz w:val="24"/>
          <w:szCs w:val="24"/>
        </w:rPr>
        <w:t>Brahim Azaoui, MCF</w:t>
      </w:r>
      <w:r w:rsidR="007C0CD2" w:rsidRPr="004E6DCE">
        <w:rPr>
          <w:rFonts w:ascii="Verdana" w:hAnsi="Verdana"/>
          <w:sz w:val="24"/>
          <w:szCs w:val="24"/>
        </w:rPr>
        <w:t>, Université Aix-Marseille, UMR CNRS LPL</w:t>
      </w:r>
    </w:p>
    <w:p w14:paraId="6DEDCC80" w14:textId="7E527A78" w:rsidR="007C0CD2" w:rsidRPr="004E6DCE" w:rsidRDefault="007C0CD2" w:rsidP="007811E3">
      <w:pPr>
        <w:jc w:val="both"/>
        <w:rPr>
          <w:rFonts w:ascii="Verdana" w:hAnsi="Verdana"/>
          <w:sz w:val="24"/>
          <w:szCs w:val="24"/>
        </w:rPr>
      </w:pPr>
      <w:r w:rsidRPr="004E6DCE">
        <w:rPr>
          <w:rFonts w:ascii="Verdana" w:hAnsi="Verdana"/>
          <w:sz w:val="24"/>
          <w:szCs w:val="24"/>
        </w:rPr>
        <w:t xml:space="preserve">Florence Guiraud, doctorante, Université Paul-Valéry, UMR CNRS </w:t>
      </w:r>
      <w:proofErr w:type="spellStart"/>
      <w:r w:rsidRPr="004E6DCE">
        <w:rPr>
          <w:rFonts w:ascii="Verdana" w:hAnsi="Verdana"/>
          <w:sz w:val="24"/>
          <w:szCs w:val="24"/>
        </w:rPr>
        <w:t>Praxiling</w:t>
      </w:r>
      <w:proofErr w:type="spellEnd"/>
    </w:p>
    <w:p w14:paraId="01317D43" w14:textId="31EFFC14" w:rsidR="007C0CD2" w:rsidRPr="004E6DCE" w:rsidRDefault="007C0CD2" w:rsidP="007811E3">
      <w:pPr>
        <w:jc w:val="both"/>
        <w:rPr>
          <w:rFonts w:ascii="Verdana" w:hAnsi="Verdana"/>
          <w:sz w:val="24"/>
          <w:szCs w:val="24"/>
        </w:rPr>
      </w:pPr>
      <w:r w:rsidRPr="004E6DCE">
        <w:rPr>
          <w:rFonts w:ascii="Verdana" w:hAnsi="Verdana"/>
          <w:sz w:val="24"/>
          <w:szCs w:val="24"/>
        </w:rPr>
        <w:t xml:space="preserve">Christelle Houée, enseignante associée à l’UMR CNRS </w:t>
      </w:r>
      <w:proofErr w:type="spellStart"/>
      <w:r w:rsidRPr="004E6DCE">
        <w:rPr>
          <w:rFonts w:ascii="Verdana" w:hAnsi="Verdana"/>
          <w:sz w:val="24"/>
          <w:szCs w:val="24"/>
        </w:rPr>
        <w:t>Praxiling</w:t>
      </w:r>
      <w:proofErr w:type="spellEnd"/>
    </w:p>
    <w:p w14:paraId="41336792" w14:textId="3D315151" w:rsidR="007C0CD2" w:rsidRPr="004E6DCE" w:rsidRDefault="007C0CD2" w:rsidP="007811E3">
      <w:pPr>
        <w:jc w:val="both"/>
        <w:rPr>
          <w:rFonts w:ascii="Verdana" w:hAnsi="Verdana"/>
          <w:sz w:val="24"/>
          <w:szCs w:val="24"/>
        </w:rPr>
      </w:pPr>
      <w:r w:rsidRPr="004E6DCE">
        <w:rPr>
          <w:rFonts w:ascii="Verdana" w:hAnsi="Verdana"/>
          <w:sz w:val="24"/>
          <w:szCs w:val="24"/>
        </w:rPr>
        <w:t xml:space="preserve">Frédéric Miquel, Dr, Inspecteur, associé à l’UMR CNRS </w:t>
      </w:r>
      <w:proofErr w:type="spellStart"/>
      <w:r w:rsidRPr="004E6DCE">
        <w:rPr>
          <w:rFonts w:ascii="Verdana" w:hAnsi="Verdana"/>
          <w:sz w:val="24"/>
          <w:szCs w:val="24"/>
        </w:rPr>
        <w:t>Praxiling</w:t>
      </w:r>
      <w:proofErr w:type="spellEnd"/>
    </w:p>
    <w:p w14:paraId="00B5C6E4" w14:textId="77777777" w:rsidR="004E6DCE" w:rsidRDefault="007C0CD2" w:rsidP="003C4CAE">
      <w:pPr>
        <w:jc w:val="both"/>
        <w:rPr>
          <w:rFonts w:ascii="Verdana" w:hAnsi="Verdana"/>
          <w:sz w:val="24"/>
          <w:szCs w:val="24"/>
        </w:rPr>
      </w:pPr>
      <w:proofErr w:type="spellStart"/>
      <w:r w:rsidRPr="004E6DCE">
        <w:rPr>
          <w:rFonts w:ascii="Verdana" w:hAnsi="Verdana"/>
          <w:sz w:val="24"/>
          <w:szCs w:val="24"/>
        </w:rPr>
        <w:t>Jérémi</w:t>
      </w:r>
      <w:proofErr w:type="spellEnd"/>
      <w:r w:rsidRPr="004E6DCE">
        <w:rPr>
          <w:rFonts w:ascii="Verdana" w:hAnsi="Verdana"/>
          <w:sz w:val="24"/>
          <w:szCs w:val="24"/>
        </w:rPr>
        <w:t xml:space="preserve"> Sauvage, MCF-HDR, Université Paul-Valéry, UMR CNRS</w:t>
      </w:r>
      <w:r w:rsidR="004E6DCE">
        <w:rPr>
          <w:rFonts w:ascii="Verdana" w:hAnsi="Verdana"/>
          <w:sz w:val="24"/>
          <w:szCs w:val="24"/>
        </w:rPr>
        <w:t xml:space="preserve"> </w:t>
      </w:r>
      <w:proofErr w:type="spellStart"/>
      <w:r w:rsidRPr="004E6DCE">
        <w:rPr>
          <w:rFonts w:ascii="Verdana" w:hAnsi="Verdana"/>
          <w:sz w:val="24"/>
          <w:szCs w:val="24"/>
        </w:rPr>
        <w:t>Praxiling</w:t>
      </w:r>
      <w:proofErr w:type="spellEnd"/>
    </w:p>
    <w:p w14:paraId="69111F81" w14:textId="77777777" w:rsidR="004E6DCE" w:rsidRDefault="004E6DCE" w:rsidP="003C4CAE">
      <w:pPr>
        <w:jc w:val="both"/>
        <w:rPr>
          <w:rFonts w:ascii="Verdana" w:hAnsi="Verdana"/>
          <w:sz w:val="24"/>
          <w:szCs w:val="24"/>
        </w:rPr>
      </w:pPr>
    </w:p>
    <w:p w14:paraId="1F4E5C05" w14:textId="589BB8E5" w:rsidR="003C4CAE" w:rsidRPr="004E6DCE" w:rsidRDefault="003C4CAE" w:rsidP="003C4CAE">
      <w:pPr>
        <w:jc w:val="both"/>
        <w:rPr>
          <w:rFonts w:ascii="Verdana" w:hAnsi="Verdana"/>
          <w:sz w:val="24"/>
          <w:szCs w:val="24"/>
        </w:rPr>
      </w:pPr>
      <w:r w:rsidRPr="004E6DCE">
        <w:rPr>
          <w:rFonts w:ascii="Verdana" w:hAnsi="Verdana"/>
          <w:sz w:val="24"/>
          <w:szCs w:val="24"/>
        </w:rPr>
        <w:t xml:space="preserve">Mots-clés : enfants </w:t>
      </w:r>
      <w:proofErr w:type="spellStart"/>
      <w:r w:rsidRPr="004E6DCE">
        <w:rPr>
          <w:rFonts w:ascii="Verdana" w:hAnsi="Verdana"/>
          <w:sz w:val="24"/>
          <w:szCs w:val="24"/>
        </w:rPr>
        <w:t>roms</w:t>
      </w:r>
      <w:proofErr w:type="spellEnd"/>
      <w:r w:rsidRPr="004E6DCE">
        <w:rPr>
          <w:rFonts w:ascii="Verdana" w:hAnsi="Verdana"/>
          <w:sz w:val="24"/>
          <w:szCs w:val="24"/>
        </w:rPr>
        <w:t>, parents, enseignants, médiation langagière, médiation numérique</w:t>
      </w:r>
      <w:r w:rsidR="007C0CD2" w:rsidRPr="004E6DCE">
        <w:rPr>
          <w:rFonts w:ascii="Verdana" w:hAnsi="Verdana"/>
          <w:sz w:val="24"/>
          <w:szCs w:val="24"/>
        </w:rPr>
        <w:t>, médiation culturelle, médiation identitaire</w:t>
      </w:r>
    </w:p>
    <w:p w14:paraId="1C2CDF25" w14:textId="77777777" w:rsidR="00841D06" w:rsidRPr="004E6DCE" w:rsidRDefault="00841D06" w:rsidP="003C4CAE">
      <w:pPr>
        <w:jc w:val="both"/>
        <w:rPr>
          <w:rFonts w:ascii="Verdana" w:hAnsi="Verdana"/>
          <w:sz w:val="24"/>
          <w:szCs w:val="24"/>
        </w:rPr>
      </w:pPr>
    </w:p>
    <w:p w14:paraId="0079522E" w14:textId="50F275E6" w:rsidR="00780B06" w:rsidRPr="004E6DCE" w:rsidRDefault="00780B06" w:rsidP="003C4CAE">
      <w:pPr>
        <w:jc w:val="both"/>
        <w:rPr>
          <w:rFonts w:ascii="Verdana" w:hAnsi="Verdana"/>
          <w:sz w:val="24"/>
          <w:szCs w:val="24"/>
        </w:rPr>
      </w:pPr>
      <w:r w:rsidRPr="004E6DCE">
        <w:rPr>
          <w:rFonts w:ascii="Verdana" w:hAnsi="Verdana"/>
          <w:sz w:val="24"/>
          <w:szCs w:val="24"/>
        </w:rPr>
        <w:t xml:space="preserve">Nous proposons </w:t>
      </w:r>
      <w:r w:rsidR="007811E3" w:rsidRPr="004E6DCE">
        <w:rPr>
          <w:rFonts w:ascii="Verdana" w:hAnsi="Verdana"/>
          <w:sz w:val="24"/>
          <w:szCs w:val="24"/>
        </w:rPr>
        <w:t xml:space="preserve">de discuter de </w:t>
      </w:r>
      <w:r w:rsidRPr="004E6DCE">
        <w:rPr>
          <w:rFonts w:ascii="Verdana" w:hAnsi="Verdana"/>
          <w:sz w:val="24"/>
          <w:szCs w:val="24"/>
        </w:rPr>
        <w:t>quatre types de médiation mis en œuvre dans ce projet :</w:t>
      </w:r>
    </w:p>
    <w:p w14:paraId="495269FB" w14:textId="5B70CDF7" w:rsidR="00780B06" w:rsidRPr="004E6DCE" w:rsidRDefault="00780B06" w:rsidP="007811E3">
      <w:pPr>
        <w:pStyle w:val="ListParagraph"/>
        <w:numPr>
          <w:ilvl w:val="0"/>
          <w:numId w:val="4"/>
        </w:numPr>
        <w:jc w:val="both"/>
        <w:rPr>
          <w:rFonts w:ascii="Verdana" w:hAnsi="Verdana"/>
          <w:sz w:val="24"/>
          <w:szCs w:val="24"/>
        </w:rPr>
      </w:pPr>
      <w:r w:rsidRPr="004E6DCE">
        <w:rPr>
          <w:rFonts w:ascii="Verdana" w:hAnsi="Verdana"/>
          <w:sz w:val="24"/>
          <w:szCs w:val="24"/>
        </w:rPr>
        <w:t>La médiation culturelle, le rôle de l’œuvre et du musée Paul-Valéry qui devient le lieu d’enquête lors de ce projet de recherche.</w:t>
      </w:r>
      <w:r w:rsidR="007C0CD2" w:rsidRPr="004E6DCE">
        <w:rPr>
          <w:rFonts w:ascii="Verdana" w:hAnsi="Verdana"/>
          <w:sz w:val="24"/>
          <w:szCs w:val="24"/>
        </w:rPr>
        <w:t xml:space="preserve"> Frédéric Miquel</w:t>
      </w:r>
      <w:r w:rsidR="007811E3" w:rsidRPr="004E6DCE">
        <w:rPr>
          <w:rFonts w:ascii="Verdana" w:hAnsi="Verdana"/>
          <w:sz w:val="24"/>
          <w:szCs w:val="24"/>
        </w:rPr>
        <w:t xml:space="preserve"> et Nathalie Auger</w:t>
      </w:r>
    </w:p>
    <w:p w14:paraId="517C3232" w14:textId="77777777" w:rsidR="007811E3" w:rsidRPr="004E6DCE" w:rsidRDefault="00780B06" w:rsidP="007811E3">
      <w:pPr>
        <w:pStyle w:val="ListParagraph"/>
        <w:numPr>
          <w:ilvl w:val="0"/>
          <w:numId w:val="4"/>
        </w:numPr>
        <w:jc w:val="both"/>
        <w:rPr>
          <w:rFonts w:ascii="Verdana" w:hAnsi="Verdana"/>
          <w:sz w:val="24"/>
          <w:szCs w:val="24"/>
        </w:rPr>
      </w:pPr>
      <w:r w:rsidRPr="004E6DCE">
        <w:rPr>
          <w:rFonts w:ascii="Verdana" w:hAnsi="Verdana"/>
          <w:sz w:val="24"/>
          <w:szCs w:val="24"/>
        </w:rPr>
        <w:t>La médiation</w:t>
      </w:r>
      <w:r w:rsidR="007C0CD2" w:rsidRPr="004E6DCE">
        <w:rPr>
          <w:rFonts w:ascii="Verdana" w:hAnsi="Verdana"/>
          <w:sz w:val="24"/>
          <w:szCs w:val="24"/>
        </w:rPr>
        <w:t>, un outil de construction identitaire pour le parent d’élève Rom. Cette communication abordera la question identitaire et sociale du parent à la marge de la scolarité de son enfant</w:t>
      </w:r>
      <w:r w:rsidR="007811E3" w:rsidRPr="004E6DCE">
        <w:rPr>
          <w:rFonts w:ascii="Verdana" w:hAnsi="Verdana"/>
          <w:sz w:val="24"/>
          <w:szCs w:val="24"/>
        </w:rPr>
        <w:t xml:space="preserve">. Brahim </w:t>
      </w:r>
      <w:proofErr w:type="spellStart"/>
      <w:r w:rsidR="007811E3" w:rsidRPr="004E6DCE">
        <w:rPr>
          <w:rFonts w:ascii="Verdana" w:hAnsi="Verdana"/>
          <w:sz w:val="24"/>
          <w:szCs w:val="24"/>
        </w:rPr>
        <w:t>Aazoui</w:t>
      </w:r>
      <w:proofErr w:type="spellEnd"/>
      <w:r w:rsidR="007811E3" w:rsidRPr="004E6DCE">
        <w:rPr>
          <w:rFonts w:ascii="Verdana" w:hAnsi="Verdana"/>
          <w:sz w:val="24"/>
          <w:szCs w:val="24"/>
        </w:rPr>
        <w:t xml:space="preserve"> et Christel Houée</w:t>
      </w:r>
    </w:p>
    <w:p w14:paraId="7F630C46" w14:textId="6322187D" w:rsidR="003E3088" w:rsidRPr="004E6DCE" w:rsidRDefault="00C80651" w:rsidP="003C4CAE">
      <w:pPr>
        <w:pStyle w:val="ListParagraph"/>
        <w:numPr>
          <w:ilvl w:val="0"/>
          <w:numId w:val="4"/>
        </w:numPr>
        <w:jc w:val="both"/>
        <w:rPr>
          <w:rFonts w:ascii="Verdana" w:hAnsi="Verdana"/>
          <w:sz w:val="24"/>
          <w:szCs w:val="24"/>
        </w:rPr>
      </w:pPr>
      <w:r w:rsidRPr="004E6DCE">
        <w:rPr>
          <w:rFonts w:ascii="Verdana" w:hAnsi="Verdana"/>
          <w:sz w:val="24"/>
          <w:szCs w:val="24"/>
        </w:rPr>
        <w:t>Médiatio</w:t>
      </w:r>
      <w:r w:rsidR="007C0CD2" w:rsidRPr="004E6DCE">
        <w:rPr>
          <w:rFonts w:ascii="Verdana" w:hAnsi="Verdana"/>
          <w:sz w:val="24"/>
          <w:szCs w:val="24"/>
        </w:rPr>
        <w:t>n sémantique et contexte social</w:t>
      </w:r>
      <w:r w:rsidR="007811E3" w:rsidRPr="004E6DCE">
        <w:rPr>
          <w:rFonts w:ascii="Verdana" w:hAnsi="Verdana"/>
          <w:sz w:val="24"/>
          <w:szCs w:val="24"/>
        </w:rPr>
        <w:t xml:space="preserve"> : </w:t>
      </w:r>
      <w:r w:rsidRPr="004E6DCE">
        <w:rPr>
          <w:rFonts w:ascii="Verdana" w:hAnsi="Verdana"/>
          <w:sz w:val="24"/>
          <w:szCs w:val="24"/>
        </w:rPr>
        <w:t>visible dans la possibilité d’utiliser les différentes langues du répertoire des élèves et leurs parents</w:t>
      </w:r>
      <w:r w:rsidR="007811E3" w:rsidRPr="004E6DCE">
        <w:rPr>
          <w:rFonts w:ascii="Verdana" w:hAnsi="Verdana"/>
          <w:sz w:val="24"/>
          <w:szCs w:val="24"/>
        </w:rPr>
        <w:t xml:space="preserve">. </w:t>
      </w:r>
      <w:r w:rsidR="007811E3" w:rsidRPr="004E6DCE">
        <w:rPr>
          <w:rFonts w:ascii="Verdana" w:eastAsia="Times New Roman" w:hAnsi="Verdana" w:cs="Times New Roman"/>
          <w:sz w:val="24"/>
          <w:szCs w:val="24"/>
          <w:lang w:eastAsia="fr-FR"/>
        </w:rPr>
        <w:t>Florence Guiraud</w:t>
      </w:r>
    </w:p>
    <w:p w14:paraId="62BCF6C5" w14:textId="0A871653" w:rsidR="00BC578D" w:rsidRPr="004E6DCE" w:rsidRDefault="00780B06" w:rsidP="00841D06">
      <w:pPr>
        <w:pStyle w:val="ListParagraph"/>
        <w:numPr>
          <w:ilvl w:val="0"/>
          <w:numId w:val="4"/>
        </w:numPr>
        <w:jc w:val="both"/>
        <w:rPr>
          <w:rFonts w:ascii="Verdana" w:hAnsi="Verdana"/>
          <w:sz w:val="24"/>
          <w:szCs w:val="24"/>
        </w:rPr>
      </w:pPr>
      <w:r w:rsidRPr="004E6DCE">
        <w:rPr>
          <w:rFonts w:ascii="Verdana" w:hAnsi="Verdana"/>
          <w:sz w:val="24"/>
          <w:szCs w:val="24"/>
        </w:rPr>
        <w:t>La médiation</w:t>
      </w:r>
      <w:r w:rsidR="00841D06" w:rsidRPr="004E6DCE">
        <w:rPr>
          <w:rFonts w:ascii="Verdana" w:hAnsi="Verdana"/>
          <w:sz w:val="24"/>
          <w:szCs w:val="24"/>
        </w:rPr>
        <w:t xml:space="preserve"> numérique</w:t>
      </w:r>
      <w:r w:rsidRPr="004E6DCE">
        <w:rPr>
          <w:rFonts w:ascii="Verdana" w:hAnsi="Verdana"/>
          <w:sz w:val="24"/>
          <w:szCs w:val="24"/>
        </w:rPr>
        <w:t xml:space="preserve"> permettant l’identification des langues romani par les locuteurs eux-mêmes. </w:t>
      </w:r>
      <w:proofErr w:type="spellStart"/>
      <w:r w:rsidR="00BC578D" w:rsidRPr="004E6DCE">
        <w:rPr>
          <w:rFonts w:ascii="Verdana" w:hAnsi="Verdana"/>
          <w:sz w:val="24"/>
          <w:szCs w:val="24"/>
        </w:rPr>
        <w:t>Jérémi</w:t>
      </w:r>
      <w:proofErr w:type="spellEnd"/>
      <w:r w:rsidR="007811E3" w:rsidRPr="004E6DCE">
        <w:rPr>
          <w:rFonts w:ascii="Verdana" w:hAnsi="Verdana"/>
          <w:sz w:val="24"/>
          <w:szCs w:val="24"/>
        </w:rPr>
        <w:t xml:space="preserve"> Sauvage</w:t>
      </w:r>
    </w:p>
    <w:p w14:paraId="0653BD09" w14:textId="77777777" w:rsidR="00780B06" w:rsidRPr="004E6DCE" w:rsidRDefault="00780B06" w:rsidP="00841D06">
      <w:pPr>
        <w:jc w:val="both"/>
        <w:rPr>
          <w:rFonts w:ascii="Verdana" w:hAnsi="Verdana"/>
          <w:sz w:val="24"/>
          <w:szCs w:val="24"/>
        </w:rPr>
      </w:pPr>
    </w:p>
    <w:p w14:paraId="5587B119" w14:textId="77777777" w:rsidR="00780B06" w:rsidRPr="004E6DCE" w:rsidRDefault="00780B06" w:rsidP="00841D06">
      <w:pPr>
        <w:jc w:val="both"/>
        <w:rPr>
          <w:rFonts w:ascii="Verdana" w:hAnsi="Verdana"/>
          <w:sz w:val="24"/>
          <w:szCs w:val="24"/>
        </w:rPr>
      </w:pPr>
      <w:r w:rsidRPr="004E6DCE">
        <w:rPr>
          <w:rFonts w:ascii="Verdana" w:hAnsi="Verdana"/>
          <w:sz w:val="24"/>
          <w:szCs w:val="24"/>
        </w:rPr>
        <w:t xml:space="preserve">Ces différents types de médiation seront illustrés par des corpus </w:t>
      </w:r>
      <w:proofErr w:type="gramStart"/>
      <w:r w:rsidRPr="004E6DCE">
        <w:rPr>
          <w:rFonts w:ascii="Verdana" w:hAnsi="Verdana"/>
          <w:sz w:val="24"/>
          <w:szCs w:val="24"/>
        </w:rPr>
        <w:t>vidéos</w:t>
      </w:r>
      <w:proofErr w:type="gramEnd"/>
      <w:r w:rsidRPr="004E6DCE">
        <w:rPr>
          <w:rFonts w:ascii="Verdana" w:hAnsi="Verdana"/>
          <w:sz w:val="24"/>
          <w:szCs w:val="24"/>
        </w:rPr>
        <w:t xml:space="preserve"> et des transcriptions d’interaction.</w:t>
      </w:r>
    </w:p>
    <w:p w14:paraId="51A1FA13" w14:textId="77777777" w:rsidR="00FC55A4" w:rsidRPr="004E6DCE" w:rsidRDefault="00FC55A4" w:rsidP="00780B06">
      <w:pPr>
        <w:rPr>
          <w:rFonts w:ascii="Verdana" w:hAnsi="Verdana"/>
          <w:sz w:val="24"/>
          <w:szCs w:val="24"/>
        </w:rPr>
      </w:pPr>
    </w:p>
    <w:p w14:paraId="4E039D9E" w14:textId="3FDC5848" w:rsidR="00F60D06" w:rsidRPr="004E6DCE" w:rsidRDefault="00FC55A4" w:rsidP="00F60D06">
      <w:pPr>
        <w:jc w:val="both"/>
        <w:rPr>
          <w:rFonts w:ascii="Verdana" w:hAnsi="Verdana"/>
          <w:sz w:val="24"/>
          <w:szCs w:val="24"/>
        </w:rPr>
      </w:pPr>
      <w:r w:rsidRPr="004E6DCE">
        <w:rPr>
          <w:rFonts w:ascii="Verdana" w:hAnsi="Verdana"/>
          <w:sz w:val="24"/>
          <w:szCs w:val="24"/>
        </w:rPr>
        <w:t xml:space="preserve">A l’occasion du colloque ACEDLE dédié à la question de </w:t>
      </w:r>
      <w:r w:rsidRPr="004E6DCE">
        <w:rPr>
          <w:rFonts w:ascii="Verdana" w:hAnsi="Verdana"/>
          <w:i/>
          <w:sz w:val="24"/>
          <w:szCs w:val="24"/>
        </w:rPr>
        <w:t xml:space="preserve">la médiation </w:t>
      </w:r>
      <w:r w:rsidRPr="004E6DCE">
        <w:rPr>
          <w:rFonts w:ascii="Verdana" w:hAnsi="Verdana"/>
          <w:sz w:val="24"/>
          <w:szCs w:val="24"/>
        </w:rPr>
        <w:t xml:space="preserve">nous aimerions, sous </w:t>
      </w:r>
      <w:r w:rsidR="003B0E22" w:rsidRPr="004E6DCE">
        <w:rPr>
          <w:rFonts w:ascii="Verdana" w:hAnsi="Verdana"/>
          <w:sz w:val="24"/>
          <w:szCs w:val="24"/>
        </w:rPr>
        <w:t xml:space="preserve">la forme d’un </w:t>
      </w:r>
      <w:r w:rsidRPr="004E6DCE">
        <w:rPr>
          <w:rFonts w:ascii="Verdana" w:hAnsi="Verdana"/>
          <w:sz w:val="24"/>
          <w:szCs w:val="24"/>
        </w:rPr>
        <w:t xml:space="preserve">symposium, </w:t>
      </w:r>
      <w:r w:rsidR="003B0E22" w:rsidRPr="004E6DCE">
        <w:rPr>
          <w:rFonts w:ascii="Verdana" w:hAnsi="Verdana"/>
          <w:sz w:val="24"/>
          <w:szCs w:val="24"/>
        </w:rPr>
        <w:t xml:space="preserve">d’un </w:t>
      </w:r>
      <w:r w:rsidRPr="004E6DCE">
        <w:rPr>
          <w:rFonts w:ascii="Verdana" w:hAnsi="Verdana"/>
          <w:sz w:val="24"/>
          <w:szCs w:val="24"/>
        </w:rPr>
        <w:t>atelier ou</w:t>
      </w:r>
      <w:r w:rsidR="003B0E22" w:rsidRPr="004E6DCE">
        <w:rPr>
          <w:rFonts w:ascii="Verdana" w:hAnsi="Verdana"/>
          <w:sz w:val="24"/>
          <w:szCs w:val="24"/>
        </w:rPr>
        <w:t xml:space="preserve"> encore</w:t>
      </w:r>
      <w:r w:rsidRPr="004E6DCE">
        <w:rPr>
          <w:rFonts w:ascii="Verdana" w:hAnsi="Verdana"/>
          <w:sz w:val="24"/>
          <w:szCs w:val="24"/>
        </w:rPr>
        <w:t xml:space="preserve"> de 4 communications suivies</w:t>
      </w:r>
      <w:r w:rsidR="003B0E22" w:rsidRPr="004E6DCE">
        <w:rPr>
          <w:rFonts w:ascii="Verdana" w:hAnsi="Verdana"/>
          <w:sz w:val="24"/>
          <w:szCs w:val="24"/>
        </w:rPr>
        <w:t>,</w:t>
      </w:r>
      <w:r w:rsidRPr="004E6DCE">
        <w:rPr>
          <w:rFonts w:ascii="Verdana" w:hAnsi="Verdana"/>
          <w:sz w:val="24"/>
          <w:szCs w:val="24"/>
        </w:rPr>
        <w:t xml:space="preserve"> présenter le projet </w:t>
      </w:r>
      <w:r w:rsidR="007811E3" w:rsidRPr="004E6DCE">
        <w:rPr>
          <w:rFonts w:ascii="Verdana" w:hAnsi="Verdana"/>
          <w:sz w:val="24"/>
          <w:szCs w:val="24"/>
        </w:rPr>
        <w:t>E</w:t>
      </w:r>
      <w:r w:rsidRPr="004E6DCE">
        <w:rPr>
          <w:rFonts w:ascii="Verdana" w:hAnsi="Verdana"/>
          <w:sz w:val="24"/>
          <w:szCs w:val="24"/>
        </w:rPr>
        <w:t xml:space="preserve">rasmus + </w:t>
      </w:r>
      <w:proofErr w:type="spellStart"/>
      <w:r w:rsidRPr="004E6DCE">
        <w:rPr>
          <w:rFonts w:ascii="Verdana" w:hAnsi="Verdana"/>
          <w:sz w:val="24"/>
          <w:szCs w:val="24"/>
        </w:rPr>
        <w:t>Romtels</w:t>
      </w:r>
      <w:proofErr w:type="spellEnd"/>
      <w:r w:rsidR="003B0E22" w:rsidRPr="004E6DCE">
        <w:rPr>
          <w:rFonts w:ascii="Verdana" w:hAnsi="Verdana"/>
          <w:sz w:val="24"/>
          <w:szCs w:val="24"/>
        </w:rPr>
        <w:t xml:space="preserve"> (</w:t>
      </w:r>
      <w:proofErr w:type="spellStart"/>
      <w:r w:rsidR="003B0E22" w:rsidRPr="004E6DCE">
        <w:rPr>
          <w:rFonts w:ascii="Verdana" w:hAnsi="Verdana"/>
          <w:sz w:val="24"/>
          <w:szCs w:val="24"/>
        </w:rPr>
        <w:t>roma</w:t>
      </w:r>
      <w:proofErr w:type="spellEnd"/>
      <w:r w:rsidR="003B0E22" w:rsidRPr="004E6DCE">
        <w:rPr>
          <w:rFonts w:ascii="Verdana" w:hAnsi="Verdana"/>
          <w:sz w:val="24"/>
          <w:szCs w:val="24"/>
        </w:rPr>
        <w:t xml:space="preserve"> </w:t>
      </w:r>
      <w:proofErr w:type="spellStart"/>
      <w:r w:rsidR="003B0E22" w:rsidRPr="004E6DCE">
        <w:rPr>
          <w:rFonts w:ascii="Verdana" w:hAnsi="Verdana"/>
          <w:sz w:val="24"/>
          <w:szCs w:val="24"/>
        </w:rPr>
        <w:lastRenderedPageBreak/>
        <w:t>translan</w:t>
      </w:r>
      <w:r w:rsidR="00F60D06" w:rsidRPr="004E6DCE">
        <w:rPr>
          <w:rFonts w:ascii="Verdana" w:hAnsi="Verdana"/>
          <w:sz w:val="24"/>
          <w:szCs w:val="24"/>
        </w:rPr>
        <w:t>guaging</w:t>
      </w:r>
      <w:proofErr w:type="spellEnd"/>
      <w:r w:rsidR="00F60D06" w:rsidRPr="004E6DCE">
        <w:rPr>
          <w:rFonts w:ascii="Verdana" w:hAnsi="Verdana"/>
          <w:sz w:val="24"/>
          <w:szCs w:val="24"/>
        </w:rPr>
        <w:t xml:space="preserve"> </w:t>
      </w:r>
      <w:proofErr w:type="spellStart"/>
      <w:r w:rsidR="00F60D06" w:rsidRPr="004E6DCE">
        <w:rPr>
          <w:rFonts w:ascii="Verdana" w:hAnsi="Verdana"/>
          <w:sz w:val="24"/>
          <w:szCs w:val="24"/>
        </w:rPr>
        <w:t>enquiry</w:t>
      </w:r>
      <w:proofErr w:type="spellEnd"/>
      <w:r w:rsidR="00F60D06" w:rsidRPr="004E6DCE">
        <w:rPr>
          <w:rFonts w:ascii="Verdana" w:hAnsi="Verdana"/>
          <w:sz w:val="24"/>
          <w:szCs w:val="24"/>
        </w:rPr>
        <w:t xml:space="preserve"> </w:t>
      </w:r>
      <w:proofErr w:type="spellStart"/>
      <w:r w:rsidR="00F60D06" w:rsidRPr="004E6DCE">
        <w:rPr>
          <w:rFonts w:ascii="Verdana" w:hAnsi="Verdana"/>
          <w:sz w:val="24"/>
          <w:szCs w:val="24"/>
        </w:rPr>
        <w:t>learning</w:t>
      </w:r>
      <w:proofErr w:type="spellEnd"/>
      <w:r w:rsidR="00F60D06" w:rsidRPr="004E6DCE">
        <w:rPr>
          <w:rFonts w:ascii="Verdana" w:hAnsi="Verdana"/>
          <w:sz w:val="24"/>
          <w:szCs w:val="24"/>
        </w:rPr>
        <w:t xml:space="preserve"> </w:t>
      </w:r>
      <w:proofErr w:type="spellStart"/>
      <w:r w:rsidR="00F60D06" w:rsidRPr="004E6DCE">
        <w:rPr>
          <w:rFonts w:ascii="Verdana" w:hAnsi="Verdana"/>
          <w:sz w:val="24"/>
          <w:szCs w:val="24"/>
        </w:rPr>
        <w:t>space</w:t>
      </w:r>
      <w:proofErr w:type="spellEnd"/>
      <w:r w:rsidR="00F60D06" w:rsidRPr="004E6DCE">
        <w:rPr>
          <w:rFonts w:ascii="Verdana" w:hAnsi="Verdana"/>
          <w:sz w:val="24"/>
          <w:szCs w:val="24"/>
        </w:rPr>
        <w:t>)</w:t>
      </w:r>
      <w:r w:rsidRPr="004E6DCE">
        <w:rPr>
          <w:rFonts w:ascii="Verdana" w:hAnsi="Verdana"/>
          <w:sz w:val="24"/>
          <w:szCs w:val="24"/>
        </w:rPr>
        <w:t xml:space="preserve">. Ce projet regroupe les universités de Newcastle, Helsinki, Montpellier 3 et une association qui s’occupe des enfants </w:t>
      </w:r>
      <w:proofErr w:type="spellStart"/>
      <w:r w:rsidRPr="004E6DCE">
        <w:rPr>
          <w:rFonts w:ascii="Verdana" w:hAnsi="Verdana"/>
          <w:sz w:val="24"/>
          <w:szCs w:val="24"/>
        </w:rPr>
        <w:t>roms</w:t>
      </w:r>
      <w:proofErr w:type="spellEnd"/>
      <w:r w:rsidRPr="004E6DCE">
        <w:rPr>
          <w:rFonts w:ascii="Verdana" w:hAnsi="Verdana"/>
          <w:sz w:val="24"/>
          <w:szCs w:val="24"/>
        </w:rPr>
        <w:t xml:space="preserve"> en Roumanie (</w:t>
      </w:r>
      <w:r w:rsidR="007811E3" w:rsidRPr="004E6DCE">
        <w:rPr>
          <w:rFonts w:ascii="Verdana" w:hAnsi="Verdana"/>
          <w:sz w:val="24"/>
          <w:szCs w:val="24"/>
        </w:rPr>
        <w:t xml:space="preserve">à </w:t>
      </w:r>
      <w:r w:rsidRPr="004E6DCE">
        <w:rPr>
          <w:rFonts w:ascii="Verdana" w:hAnsi="Verdana"/>
          <w:sz w:val="24"/>
          <w:szCs w:val="24"/>
        </w:rPr>
        <w:t>Oradea). Le b</w:t>
      </w:r>
      <w:r w:rsidR="00F60D06" w:rsidRPr="004E6DCE">
        <w:rPr>
          <w:rFonts w:ascii="Verdana" w:hAnsi="Verdana"/>
          <w:sz w:val="24"/>
          <w:szCs w:val="24"/>
        </w:rPr>
        <w:t xml:space="preserve">ut du projet est de développer </w:t>
      </w:r>
      <w:r w:rsidRPr="004E6DCE">
        <w:rPr>
          <w:rFonts w:ascii="Verdana" w:hAnsi="Verdana"/>
          <w:sz w:val="24"/>
          <w:szCs w:val="24"/>
        </w:rPr>
        <w:t xml:space="preserve">des relations plus ouvertes et de confiance entre les parents des enfants et l'école </w:t>
      </w:r>
      <w:r w:rsidR="00F60D06" w:rsidRPr="004E6DCE">
        <w:rPr>
          <w:rFonts w:ascii="Verdana" w:hAnsi="Verdana"/>
          <w:sz w:val="24"/>
          <w:szCs w:val="24"/>
        </w:rPr>
        <w:t>afin d’</w:t>
      </w:r>
      <w:r w:rsidRPr="004E6DCE">
        <w:rPr>
          <w:rFonts w:ascii="Verdana" w:hAnsi="Verdana"/>
          <w:sz w:val="24"/>
          <w:szCs w:val="24"/>
        </w:rPr>
        <w:t>améli</w:t>
      </w:r>
      <w:r w:rsidR="00F60D06" w:rsidRPr="004E6DCE">
        <w:rPr>
          <w:rFonts w:ascii="Verdana" w:hAnsi="Verdana"/>
          <w:sz w:val="24"/>
          <w:szCs w:val="24"/>
        </w:rPr>
        <w:t>orer l'expérience de l'école par les</w:t>
      </w:r>
      <w:r w:rsidRPr="004E6DCE">
        <w:rPr>
          <w:rFonts w:ascii="Verdana" w:hAnsi="Verdana"/>
          <w:sz w:val="24"/>
          <w:szCs w:val="24"/>
        </w:rPr>
        <w:t xml:space="preserve"> familles</w:t>
      </w:r>
      <w:r w:rsidR="00E31FDF" w:rsidRPr="004E6DCE">
        <w:rPr>
          <w:rFonts w:ascii="Verdana" w:hAnsi="Verdana"/>
          <w:sz w:val="24"/>
          <w:szCs w:val="24"/>
        </w:rPr>
        <w:t xml:space="preserve"> </w:t>
      </w:r>
      <w:r w:rsidR="00F60D06" w:rsidRPr="004E6DCE">
        <w:rPr>
          <w:rFonts w:ascii="Verdana" w:hAnsi="Verdana"/>
          <w:sz w:val="24"/>
          <w:szCs w:val="24"/>
        </w:rPr>
        <w:t xml:space="preserve">et les enfants </w:t>
      </w:r>
      <w:proofErr w:type="spellStart"/>
      <w:r w:rsidR="00F60D06" w:rsidRPr="004E6DCE">
        <w:rPr>
          <w:rFonts w:ascii="Verdana" w:hAnsi="Verdana"/>
          <w:sz w:val="24"/>
          <w:szCs w:val="24"/>
        </w:rPr>
        <w:t>roms</w:t>
      </w:r>
      <w:proofErr w:type="spellEnd"/>
      <w:r w:rsidR="00F60D06" w:rsidRPr="004E6DCE">
        <w:rPr>
          <w:rFonts w:ascii="Verdana" w:hAnsi="Verdana"/>
          <w:sz w:val="24"/>
          <w:szCs w:val="24"/>
        </w:rPr>
        <w:t xml:space="preserve"> dans différents pays : la Roumanie, la Finlande, la France et la Grande-Bretagne</w:t>
      </w:r>
      <w:r w:rsidRPr="004E6DCE">
        <w:rPr>
          <w:rFonts w:ascii="Verdana" w:hAnsi="Verdana"/>
          <w:sz w:val="24"/>
          <w:szCs w:val="24"/>
        </w:rPr>
        <w:t xml:space="preserve">. </w:t>
      </w:r>
      <w:r w:rsidR="00F60D06" w:rsidRPr="004E6DCE">
        <w:rPr>
          <w:rFonts w:ascii="Verdana" w:hAnsi="Verdana"/>
          <w:sz w:val="24"/>
          <w:szCs w:val="24"/>
        </w:rPr>
        <w:t>Le projet vise à faire participer de</w:t>
      </w:r>
      <w:r w:rsidRPr="004E6DCE">
        <w:rPr>
          <w:rFonts w:ascii="Verdana" w:hAnsi="Verdana"/>
          <w:sz w:val="24"/>
          <w:szCs w:val="24"/>
        </w:rPr>
        <w:t xml:space="preserve">s </w:t>
      </w:r>
      <w:r w:rsidR="00315E80" w:rsidRPr="004E6DCE">
        <w:rPr>
          <w:rFonts w:ascii="Verdana" w:hAnsi="Verdana"/>
          <w:sz w:val="24"/>
          <w:szCs w:val="24"/>
        </w:rPr>
        <w:t xml:space="preserve">parents </w:t>
      </w:r>
      <w:proofErr w:type="spellStart"/>
      <w:r w:rsidR="00F60D06" w:rsidRPr="004E6DCE">
        <w:rPr>
          <w:rFonts w:ascii="Verdana" w:hAnsi="Verdana"/>
          <w:sz w:val="24"/>
          <w:szCs w:val="24"/>
        </w:rPr>
        <w:t>roms</w:t>
      </w:r>
      <w:proofErr w:type="spellEnd"/>
      <w:r w:rsidR="00F60D06" w:rsidRPr="004E6DCE">
        <w:rPr>
          <w:rFonts w:ascii="Verdana" w:hAnsi="Verdana"/>
          <w:sz w:val="24"/>
          <w:szCs w:val="24"/>
        </w:rPr>
        <w:t xml:space="preserve"> à des « </w:t>
      </w:r>
      <w:r w:rsidRPr="004E6DCE">
        <w:rPr>
          <w:rFonts w:ascii="Verdana" w:hAnsi="Verdana"/>
          <w:sz w:val="24"/>
          <w:szCs w:val="24"/>
        </w:rPr>
        <w:t>enquête</w:t>
      </w:r>
      <w:r w:rsidR="00F60D06" w:rsidRPr="004E6DCE">
        <w:rPr>
          <w:rFonts w:ascii="Verdana" w:hAnsi="Verdana"/>
          <w:sz w:val="24"/>
          <w:szCs w:val="24"/>
        </w:rPr>
        <w:t>s »</w:t>
      </w:r>
      <w:r w:rsidR="00CC5867" w:rsidRPr="004E6DCE">
        <w:rPr>
          <w:rFonts w:ascii="Verdana" w:hAnsi="Verdana"/>
          <w:sz w:val="24"/>
          <w:szCs w:val="24"/>
        </w:rPr>
        <w:t xml:space="preserve"> (Auger et Louis 2009)</w:t>
      </w:r>
      <w:r w:rsidR="00F60D06" w:rsidRPr="004E6DCE">
        <w:rPr>
          <w:rFonts w:ascii="Verdana" w:hAnsi="Verdana"/>
          <w:sz w:val="24"/>
          <w:szCs w:val="24"/>
        </w:rPr>
        <w:t xml:space="preserve"> conjointement avec </w:t>
      </w:r>
      <w:r w:rsidRPr="004E6DCE">
        <w:rPr>
          <w:rFonts w:ascii="Verdana" w:hAnsi="Verdana"/>
          <w:sz w:val="24"/>
          <w:szCs w:val="24"/>
        </w:rPr>
        <w:t>le</w:t>
      </w:r>
      <w:r w:rsidR="00315E80" w:rsidRPr="004E6DCE">
        <w:rPr>
          <w:rFonts w:ascii="Verdana" w:hAnsi="Verdana"/>
          <w:sz w:val="24"/>
          <w:szCs w:val="24"/>
        </w:rPr>
        <w:t>ur</w:t>
      </w:r>
      <w:r w:rsidRPr="004E6DCE">
        <w:rPr>
          <w:rFonts w:ascii="Verdana" w:hAnsi="Verdana"/>
          <w:sz w:val="24"/>
          <w:szCs w:val="24"/>
        </w:rPr>
        <w:t>s enfants.</w:t>
      </w:r>
      <w:r w:rsidR="00F60D06" w:rsidRPr="004E6DCE">
        <w:rPr>
          <w:rFonts w:ascii="Verdana" w:hAnsi="Verdana"/>
          <w:sz w:val="24"/>
          <w:szCs w:val="24"/>
        </w:rPr>
        <w:t xml:space="preserve"> Ces activités sont menées de façon à encourager la médiation langagière dans les diverses langues connues par les familles (</w:t>
      </w:r>
      <w:proofErr w:type="spellStart"/>
      <w:r w:rsidR="00F60D06" w:rsidRPr="004E6DCE">
        <w:rPr>
          <w:rFonts w:ascii="Verdana" w:hAnsi="Verdana"/>
          <w:sz w:val="24"/>
          <w:szCs w:val="24"/>
        </w:rPr>
        <w:t>translanguaging</w:t>
      </w:r>
      <w:proofErr w:type="spellEnd"/>
      <w:r w:rsidR="00F60D06" w:rsidRPr="004E6DCE">
        <w:rPr>
          <w:rFonts w:ascii="Verdana" w:hAnsi="Verdana"/>
          <w:sz w:val="24"/>
          <w:szCs w:val="24"/>
        </w:rPr>
        <w:t>, Garcia</w:t>
      </w:r>
      <w:r w:rsidR="007811E3" w:rsidRPr="004E6DCE">
        <w:rPr>
          <w:rFonts w:ascii="Verdana" w:hAnsi="Verdana"/>
          <w:sz w:val="24"/>
          <w:szCs w:val="24"/>
        </w:rPr>
        <w:t xml:space="preserve"> et Wei</w:t>
      </w:r>
      <w:r w:rsidR="00CC5867" w:rsidRPr="004E6DCE">
        <w:rPr>
          <w:rFonts w:ascii="Verdana" w:hAnsi="Verdana"/>
          <w:sz w:val="24"/>
          <w:szCs w:val="24"/>
        </w:rPr>
        <w:t xml:space="preserve"> 2014</w:t>
      </w:r>
      <w:r w:rsidR="00F60D06" w:rsidRPr="004E6DCE">
        <w:rPr>
          <w:rFonts w:ascii="Verdana" w:hAnsi="Verdana"/>
          <w:sz w:val="24"/>
          <w:szCs w:val="24"/>
        </w:rPr>
        <w:t>) afin de soutenir la réalisation des enquêtes, d’impliquer les parents en favorisant la sécurisation linguistique, en reconnaissant leur qualité de locuteur et d’expertise dans les langues parlées/ écrites en famille. L’objectif est donc triple :</w:t>
      </w:r>
    </w:p>
    <w:p w14:paraId="7BC293C1" w14:textId="77777777" w:rsidR="00F60D06" w:rsidRPr="004E6DCE" w:rsidRDefault="00F60D06" w:rsidP="00F60D06">
      <w:pPr>
        <w:jc w:val="both"/>
        <w:rPr>
          <w:rFonts w:ascii="Verdana" w:eastAsia="Times New Roman" w:hAnsi="Verdana" w:cs="Times New Roman"/>
          <w:sz w:val="24"/>
          <w:szCs w:val="24"/>
          <w:lang w:eastAsia="fr-FR"/>
        </w:rPr>
      </w:pPr>
      <w:r w:rsidRPr="004E6DCE">
        <w:rPr>
          <w:rFonts w:ascii="Verdana" w:hAnsi="Verdana"/>
          <w:sz w:val="24"/>
          <w:szCs w:val="24"/>
        </w:rPr>
        <w:t>-</w:t>
      </w:r>
      <w:r w:rsidR="00FC55A4" w:rsidRPr="004E6DCE">
        <w:rPr>
          <w:rFonts w:ascii="Verdana" w:eastAsia="Times New Roman" w:hAnsi="Verdana" w:cs="Times New Roman"/>
          <w:sz w:val="24"/>
          <w:szCs w:val="24"/>
          <w:lang w:eastAsia="fr-FR"/>
        </w:rPr>
        <w:t>développer des relations plus ouvertes et de confiance entre les parents</w:t>
      </w:r>
      <w:r w:rsidRPr="004E6DCE">
        <w:rPr>
          <w:rFonts w:ascii="Verdana" w:eastAsia="Times New Roman" w:hAnsi="Verdana" w:cs="Times New Roman"/>
          <w:sz w:val="24"/>
          <w:szCs w:val="24"/>
          <w:lang w:eastAsia="fr-FR"/>
        </w:rPr>
        <w:t xml:space="preserve"> des enfants et leur école</w:t>
      </w:r>
    </w:p>
    <w:p w14:paraId="72AB5FC0" w14:textId="60F3CFE3" w:rsidR="00F60D06" w:rsidRPr="004E6DCE" w:rsidRDefault="00F60D06" w:rsidP="00F60D06">
      <w:pPr>
        <w:jc w:val="both"/>
        <w:rPr>
          <w:rFonts w:ascii="Verdana" w:eastAsia="Times New Roman" w:hAnsi="Verdana" w:cs="Times New Roman"/>
          <w:sz w:val="24"/>
          <w:szCs w:val="24"/>
          <w:lang w:eastAsia="fr-FR"/>
        </w:rPr>
      </w:pPr>
      <w:r w:rsidRPr="004E6DCE">
        <w:rPr>
          <w:rFonts w:ascii="Verdana" w:eastAsia="Times New Roman" w:hAnsi="Verdana" w:cs="Times New Roman"/>
          <w:sz w:val="24"/>
          <w:szCs w:val="24"/>
          <w:lang w:eastAsia="fr-FR"/>
        </w:rPr>
        <w:t> -</w:t>
      </w:r>
      <w:r w:rsidR="00CC5867" w:rsidRPr="004E6DCE">
        <w:rPr>
          <w:rFonts w:ascii="Verdana" w:eastAsia="Times New Roman" w:hAnsi="Verdana" w:cs="Times New Roman"/>
          <w:sz w:val="24"/>
          <w:szCs w:val="24"/>
          <w:lang w:eastAsia="fr-FR"/>
        </w:rPr>
        <w:t xml:space="preserve">favoriser </w:t>
      </w:r>
      <w:r w:rsidRPr="004E6DCE">
        <w:rPr>
          <w:rFonts w:ascii="Verdana" w:eastAsia="Times New Roman" w:hAnsi="Verdana" w:cs="Times New Roman"/>
          <w:sz w:val="24"/>
          <w:szCs w:val="24"/>
          <w:lang w:eastAsia="fr-FR"/>
        </w:rPr>
        <w:t xml:space="preserve">une meilleure </w:t>
      </w:r>
      <w:r w:rsidR="00FC55A4" w:rsidRPr="004E6DCE">
        <w:rPr>
          <w:rFonts w:ascii="Verdana" w:eastAsia="Times New Roman" w:hAnsi="Verdana" w:cs="Times New Roman"/>
          <w:sz w:val="24"/>
          <w:szCs w:val="24"/>
          <w:lang w:eastAsia="fr-FR"/>
        </w:rPr>
        <w:t>compréhension de</w:t>
      </w:r>
      <w:r w:rsidRPr="004E6DCE">
        <w:rPr>
          <w:rFonts w:ascii="Verdana" w:eastAsia="Times New Roman" w:hAnsi="Verdana" w:cs="Times New Roman"/>
          <w:sz w:val="24"/>
          <w:szCs w:val="24"/>
          <w:lang w:eastAsia="fr-FR"/>
        </w:rPr>
        <w:t>s</w:t>
      </w:r>
      <w:r w:rsidR="00FC55A4" w:rsidRPr="004E6DCE">
        <w:rPr>
          <w:rFonts w:ascii="Verdana" w:eastAsia="Times New Roman" w:hAnsi="Verdana" w:cs="Times New Roman"/>
          <w:sz w:val="24"/>
          <w:szCs w:val="24"/>
          <w:lang w:eastAsia="fr-FR"/>
        </w:rPr>
        <w:t xml:space="preserve"> milieux culturels et</w:t>
      </w:r>
      <w:r w:rsidRPr="004E6DCE">
        <w:rPr>
          <w:rFonts w:ascii="Verdana" w:eastAsia="Times New Roman" w:hAnsi="Verdana" w:cs="Times New Roman"/>
          <w:sz w:val="24"/>
          <w:szCs w:val="24"/>
          <w:lang w:eastAsia="fr-FR"/>
        </w:rPr>
        <w:t xml:space="preserve"> linguistiques des enfants  </w:t>
      </w:r>
    </w:p>
    <w:p w14:paraId="4C16F385" w14:textId="77777777" w:rsidR="00CC5867" w:rsidRPr="004E6DCE" w:rsidRDefault="00D64716" w:rsidP="00F60D06">
      <w:pPr>
        <w:jc w:val="both"/>
        <w:rPr>
          <w:rFonts w:ascii="Verdana" w:eastAsia="Times New Roman" w:hAnsi="Verdana" w:cs="Times New Roman"/>
          <w:sz w:val="24"/>
          <w:szCs w:val="24"/>
          <w:lang w:eastAsia="fr-FR"/>
        </w:rPr>
      </w:pPr>
      <w:r w:rsidRPr="004E6DCE">
        <w:rPr>
          <w:rFonts w:ascii="Verdana" w:eastAsia="Times New Roman" w:hAnsi="Verdana" w:cs="Times New Roman"/>
          <w:sz w:val="24"/>
          <w:szCs w:val="24"/>
          <w:lang w:eastAsia="fr-FR"/>
        </w:rPr>
        <w:t>-</w:t>
      </w:r>
      <w:r w:rsidR="00CC5867" w:rsidRPr="004E6DCE">
        <w:rPr>
          <w:rFonts w:ascii="Verdana" w:eastAsia="Times New Roman" w:hAnsi="Verdana" w:cs="Times New Roman"/>
          <w:sz w:val="24"/>
          <w:szCs w:val="24"/>
          <w:lang w:eastAsia="fr-FR"/>
        </w:rPr>
        <w:t>encourager la</w:t>
      </w:r>
      <w:r w:rsidR="00F60D06" w:rsidRPr="004E6DCE">
        <w:rPr>
          <w:rFonts w:ascii="Verdana" w:eastAsia="Times New Roman" w:hAnsi="Verdana" w:cs="Times New Roman"/>
          <w:sz w:val="24"/>
          <w:szCs w:val="24"/>
          <w:lang w:eastAsia="fr-FR"/>
        </w:rPr>
        <w:t xml:space="preserve"> valorisation des langues et des cultures.</w:t>
      </w:r>
    </w:p>
    <w:p w14:paraId="338546B5" w14:textId="410F44E2" w:rsidR="00FC55A4" w:rsidRPr="004E6DCE" w:rsidRDefault="00F60D06" w:rsidP="00F60D06">
      <w:pPr>
        <w:jc w:val="both"/>
        <w:rPr>
          <w:rFonts w:ascii="Verdana" w:eastAsia="Times New Roman" w:hAnsi="Verdana" w:cs="Times New Roman"/>
          <w:sz w:val="24"/>
          <w:szCs w:val="24"/>
          <w:lang w:eastAsia="fr-FR"/>
        </w:rPr>
      </w:pPr>
      <w:r w:rsidRPr="004E6DCE">
        <w:rPr>
          <w:rFonts w:ascii="Verdana" w:eastAsia="Times New Roman" w:hAnsi="Verdana" w:cs="Times New Roman"/>
          <w:sz w:val="24"/>
          <w:szCs w:val="24"/>
          <w:lang w:eastAsia="fr-FR"/>
        </w:rPr>
        <w:br/>
        <w:t>Une approche linguistique de type</w:t>
      </w:r>
      <w:r w:rsidR="00FC55A4" w:rsidRPr="004E6DCE">
        <w:rPr>
          <w:rFonts w:ascii="Verdana" w:eastAsia="Times New Roman" w:hAnsi="Verdana" w:cs="Times New Roman"/>
          <w:sz w:val="24"/>
          <w:szCs w:val="24"/>
          <w:lang w:eastAsia="fr-FR"/>
        </w:rPr>
        <w:t xml:space="preserve"> </w:t>
      </w:r>
      <w:proofErr w:type="spellStart"/>
      <w:r w:rsidR="00FC55A4" w:rsidRPr="004E6DCE">
        <w:rPr>
          <w:rFonts w:ascii="Verdana" w:eastAsia="Times New Roman" w:hAnsi="Verdana" w:cs="Times New Roman"/>
          <w:i/>
          <w:sz w:val="24"/>
          <w:szCs w:val="24"/>
          <w:lang w:eastAsia="fr-FR"/>
        </w:rPr>
        <w:t>translanguaging</w:t>
      </w:r>
      <w:proofErr w:type="spellEnd"/>
      <w:r w:rsidRPr="004E6DCE">
        <w:rPr>
          <w:rFonts w:ascii="Verdana" w:eastAsia="Times New Roman" w:hAnsi="Verdana" w:cs="Times New Roman"/>
          <w:sz w:val="24"/>
          <w:szCs w:val="24"/>
          <w:lang w:eastAsia="fr-FR"/>
        </w:rPr>
        <w:t xml:space="preserve"> permet aux enfants d’avoir </w:t>
      </w:r>
      <w:r w:rsidR="00FC55A4" w:rsidRPr="004E6DCE">
        <w:rPr>
          <w:rFonts w:ascii="Verdana" w:eastAsia="Times New Roman" w:hAnsi="Verdana" w:cs="Times New Roman"/>
          <w:sz w:val="24"/>
          <w:szCs w:val="24"/>
          <w:lang w:eastAsia="fr-FR"/>
        </w:rPr>
        <w:t xml:space="preserve">accès à la langue académique </w:t>
      </w:r>
      <w:r w:rsidR="00CC5867" w:rsidRPr="004E6DCE">
        <w:rPr>
          <w:rFonts w:ascii="Verdana" w:eastAsia="Times New Roman" w:hAnsi="Verdana" w:cs="Times New Roman"/>
          <w:sz w:val="24"/>
          <w:szCs w:val="24"/>
          <w:lang w:eastAsia="fr-FR"/>
        </w:rPr>
        <w:t xml:space="preserve"> (Cummins 2000) </w:t>
      </w:r>
      <w:r w:rsidR="00FC55A4" w:rsidRPr="004E6DCE">
        <w:rPr>
          <w:rFonts w:ascii="Verdana" w:eastAsia="Times New Roman" w:hAnsi="Verdana" w:cs="Times New Roman"/>
          <w:sz w:val="24"/>
          <w:szCs w:val="24"/>
          <w:lang w:eastAsia="fr-FR"/>
        </w:rPr>
        <w:t>- dont ils ont besoin pour en apprendre davantage sur les matières scolaires - à la fois dans leur</w:t>
      </w:r>
      <w:r w:rsidR="00315E80" w:rsidRPr="004E6DCE">
        <w:rPr>
          <w:rFonts w:ascii="Verdana" w:eastAsia="Times New Roman" w:hAnsi="Verdana" w:cs="Times New Roman"/>
          <w:sz w:val="24"/>
          <w:szCs w:val="24"/>
          <w:lang w:eastAsia="fr-FR"/>
        </w:rPr>
        <w:t>(s)</w:t>
      </w:r>
      <w:r w:rsidR="00FC55A4" w:rsidRPr="004E6DCE">
        <w:rPr>
          <w:rFonts w:ascii="Verdana" w:eastAsia="Times New Roman" w:hAnsi="Verdana" w:cs="Times New Roman"/>
          <w:sz w:val="24"/>
          <w:szCs w:val="24"/>
          <w:lang w:eastAsia="fr-FR"/>
        </w:rPr>
        <w:t xml:space="preserve"> langu</w:t>
      </w:r>
      <w:r w:rsidRPr="004E6DCE">
        <w:rPr>
          <w:rFonts w:ascii="Verdana" w:eastAsia="Times New Roman" w:hAnsi="Verdana" w:cs="Times New Roman"/>
          <w:sz w:val="24"/>
          <w:szCs w:val="24"/>
          <w:lang w:eastAsia="fr-FR"/>
        </w:rPr>
        <w:t>e (s) et en français</w:t>
      </w:r>
      <w:r w:rsidR="00FC55A4" w:rsidRPr="004E6DCE">
        <w:rPr>
          <w:rFonts w:ascii="Verdana" w:eastAsia="Times New Roman" w:hAnsi="Verdana" w:cs="Times New Roman"/>
          <w:sz w:val="24"/>
          <w:szCs w:val="24"/>
          <w:lang w:eastAsia="fr-FR"/>
        </w:rPr>
        <w:t xml:space="preserve">. Cela aide les enfants </w:t>
      </w:r>
      <w:r w:rsidRPr="004E6DCE">
        <w:rPr>
          <w:rFonts w:ascii="Verdana" w:eastAsia="Times New Roman" w:hAnsi="Verdana" w:cs="Times New Roman"/>
          <w:sz w:val="24"/>
          <w:szCs w:val="24"/>
          <w:lang w:eastAsia="fr-FR"/>
        </w:rPr>
        <w:t>à parler</w:t>
      </w:r>
      <w:r w:rsidR="00FC55A4" w:rsidRPr="004E6DCE">
        <w:rPr>
          <w:rFonts w:ascii="Verdana" w:eastAsia="Times New Roman" w:hAnsi="Verdana" w:cs="Times New Roman"/>
          <w:sz w:val="24"/>
          <w:szCs w:val="24"/>
          <w:lang w:eastAsia="fr-FR"/>
        </w:rPr>
        <w:t xml:space="preserve"> de </w:t>
      </w:r>
      <w:r w:rsidRPr="004E6DCE">
        <w:rPr>
          <w:rFonts w:ascii="Verdana" w:eastAsia="Times New Roman" w:hAnsi="Verdana" w:cs="Times New Roman"/>
          <w:sz w:val="24"/>
          <w:szCs w:val="24"/>
          <w:lang w:eastAsia="fr-FR"/>
        </w:rPr>
        <w:t xml:space="preserve">leur </w:t>
      </w:r>
      <w:r w:rsidR="00FC55A4" w:rsidRPr="004E6DCE">
        <w:rPr>
          <w:rFonts w:ascii="Verdana" w:eastAsia="Times New Roman" w:hAnsi="Verdana" w:cs="Times New Roman"/>
          <w:sz w:val="24"/>
          <w:szCs w:val="24"/>
          <w:lang w:eastAsia="fr-FR"/>
        </w:rPr>
        <w:t xml:space="preserve">travail scolaire à la fois dans la salle de classe et à la maison avec leurs </w:t>
      </w:r>
      <w:r w:rsidRPr="004E6DCE">
        <w:rPr>
          <w:rFonts w:ascii="Verdana" w:eastAsia="Times New Roman" w:hAnsi="Verdana" w:cs="Times New Roman"/>
          <w:sz w:val="24"/>
          <w:szCs w:val="24"/>
          <w:lang w:eastAsia="fr-FR"/>
        </w:rPr>
        <w:t>parents.</w:t>
      </w:r>
    </w:p>
    <w:p w14:paraId="1AF64E45" w14:textId="5F1AC803" w:rsidR="00D64716" w:rsidRPr="004E6DCE" w:rsidRDefault="00F60D06" w:rsidP="00F60D06">
      <w:pPr>
        <w:spacing w:after="0" w:line="240" w:lineRule="auto"/>
        <w:jc w:val="both"/>
        <w:rPr>
          <w:rFonts w:ascii="Verdana" w:hAnsi="Verdana"/>
          <w:sz w:val="24"/>
          <w:szCs w:val="24"/>
        </w:rPr>
      </w:pPr>
      <w:r w:rsidRPr="004E6DCE">
        <w:rPr>
          <w:rFonts w:ascii="Verdana" w:eastAsia="Times New Roman" w:hAnsi="Verdana" w:cs="Times New Roman"/>
          <w:sz w:val="24"/>
          <w:szCs w:val="24"/>
          <w:lang w:eastAsia="fr-FR"/>
        </w:rPr>
        <w:t>Les enquêtes, sous forme de tâche-problème à résoudre, sont des média</w:t>
      </w:r>
      <w:r w:rsidRPr="004E6DCE">
        <w:rPr>
          <w:rFonts w:ascii="Verdana" w:hAnsi="Verdana"/>
          <w:sz w:val="24"/>
          <w:szCs w:val="24"/>
        </w:rPr>
        <w:t xml:space="preserve"> puissant pour soutenir un </w:t>
      </w:r>
      <w:r w:rsidR="00FC55A4" w:rsidRPr="004E6DCE">
        <w:rPr>
          <w:rFonts w:ascii="Verdana" w:hAnsi="Verdana"/>
          <w:sz w:val="24"/>
          <w:szCs w:val="24"/>
        </w:rPr>
        <w:t>enseignement de haute qualité et</w:t>
      </w:r>
      <w:r w:rsidRPr="004E6DCE">
        <w:rPr>
          <w:rFonts w:ascii="Verdana" w:hAnsi="Verdana"/>
          <w:sz w:val="24"/>
          <w:szCs w:val="24"/>
        </w:rPr>
        <w:t xml:space="preserve"> développer les </w:t>
      </w:r>
      <w:r w:rsidR="00FC55A4" w:rsidRPr="004E6DCE">
        <w:rPr>
          <w:rFonts w:ascii="Verdana" w:hAnsi="Verdana"/>
          <w:sz w:val="24"/>
          <w:szCs w:val="24"/>
        </w:rPr>
        <w:t>apprentissage</w:t>
      </w:r>
      <w:r w:rsidR="00D64716" w:rsidRPr="004E6DCE">
        <w:rPr>
          <w:rFonts w:ascii="Verdana" w:hAnsi="Verdana"/>
          <w:sz w:val="24"/>
          <w:szCs w:val="24"/>
        </w:rPr>
        <w:t>s</w:t>
      </w:r>
      <w:r w:rsidR="00FC55A4" w:rsidRPr="004E6DCE">
        <w:rPr>
          <w:rFonts w:ascii="Verdana" w:hAnsi="Verdana"/>
          <w:sz w:val="24"/>
          <w:szCs w:val="24"/>
        </w:rPr>
        <w:t>.</w:t>
      </w:r>
      <w:r w:rsidR="00D64716" w:rsidRPr="004E6DCE">
        <w:rPr>
          <w:rFonts w:ascii="Verdana" w:hAnsi="Verdana"/>
          <w:sz w:val="24"/>
          <w:szCs w:val="24"/>
        </w:rPr>
        <w:t xml:space="preserve"> Le projet vise à ce que les enseignants créent</w:t>
      </w:r>
      <w:r w:rsidR="00FC55A4" w:rsidRPr="004E6DCE">
        <w:rPr>
          <w:rFonts w:ascii="Verdana" w:hAnsi="Verdana"/>
          <w:sz w:val="24"/>
          <w:szCs w:val="24"/>
        </w:rPr>
        <w:t xml:space="preserve"> leurs propres enquêtes</w:t>
      </w:r>
      <w:r w:rsidR="00D64716" w:rsidRPr="004E6DCE">
        <w:rPr>
          <w:rFonts w:ascii="Verdana" w:hAnsi="Verdana"/>
          <w:sz w:val="24"/>
          <w:szCs w:val="24"/>
        </w:rPr>
        <w:t xml:space="preserve"> de façon pertinente, selon leur contexte d’enseignement</w:t>
      </w:r>
      <w:r w:rsidR="00FC55A4" w:rsidRPr="004E6DCE">
        <w:rPr>
          <w:rFonts w:ascii="Verdana" w:hAnsi="Verdana"/>
          <w:sz w:val="24"/>
          <w:szCs w:val="24"/>
        </w:rPr>
        <w:t>.</w:t>
      </w:r>
    </w:p>
    <w:p w14:paraId="2177FF44" w14:textId="7A6801DD" w:rsidR="00CC5867" w:rsidRPr="004E6DCE" w:rsidRDefault="00D64716" w:rsidP="00D64716">
      <w:pPr>
        <w:spacing w:after="0" w:line="240" w:lineRule="auto"/>
        <w:jc w:val="both"/>
        <w:rPr>
          <w:rFonts w:ascii="Verdana" w:hAnsi="Verdana"/>
          <w:sz w:val="24"/>
          <w:szCs w:val="24"/>
        </w:rPr>
      </w:pPr>
      <w:r w:rsidRPr="004E6DCE">
        <w:rPr>
          <w:rFonts w:ascii="Verdana" w:hAnsi="Verdana"/>
          <w:sz w:val="24"/>
          <w:szCs w:val="24"/>
        </w:rPr>
        <w:t xml:space="preserve">L’objectif est que </w:t>
      </w:r>
      <w:r w:rsidR="00FC55A4" w:rsidRPr="004E6DCE">
        <w:rPr>
          <w:rFonts w:ascii="Verdana" w:hAnsi="Verdana"/>
          <w:sz w:val="24"/>
          <w:szCs w:val="24"/>
        </w:rPr>
        <w:t xml:space="preserve">ces enquêtes répondent </w:t>
      </w:r>
      <w:r w:rsidRPr="004E6DCE">
        <w:rPr>
          <w:rFonts w:ascii="Verdana" w:hAnsi="Verdana"/>
          <w:sz w:val="24"/>
          <w:szCs w:val="24"/>
        </w:rPr>
        <w:t>plus prêt aux besoins des enfants</w:t>
      </w:r>
      <w:r w:rsidR="00CC5867" w:rsidRPr="004E6DCE">
        <w:rPr>
          <w:rFonts w:ascii="Verdana" w:hAnsi="Verdana"/>
          <w:sz w:val="24"/>
          <w:szCs w:val="24"/>
        </w:rPr>
        <w:t xml:space="preserve"> que nous venons d’</w:t>
      </w:r>
      <w:proofErr w:type="spellStart"/>
      <w:r w:rsidR="00CC5867" w:rsidRPr="004E6DCE">
        <w:rPr>
          <w:rFonts w:ascii="Verdana" w:hAnsi="Verdana"/>
          <w:sz w:val="24"/>
          <w:szCs w:val="24"/>
        </w:rPr>
        <w:t>indentifier</w:t>
      </w:r>
      <w:proofErr w:type="spellEnd"/>
      <w:r w:rsidR="00FC55A4" w:rsidRPr="004E6DCE">
        <w:rPr>
          <w:rFonts w:ascii="Verdana" w:hAnsi="Verdana"/>
          <w:sz w:val="24"/>
          <w:szCs w:val="24"/>
        </w:rPr>
        <w:t>.</w:t>
      </w:r>
    </w:p>
    <w:p w14:paraId="76256F9A" w14:textId="1388A048" w:rsidR="00FC55A4" w:rsidRPr="004E6DCE" w:rsidRDefault="00FC55A4" w:rsidP="00D64716">
      <w:pPr>
        <w:spacing w:after="0" w:line="240" w:lineRule="auto"/>
        <w:jc w:val="both"/>
        <w:rPr>
          <w:rFonts w:ascii="Verdana" w:hAnsi="Verdana"/>
          <w:sz w:val="24"/>
          <w:szCs w:val="24"/>
        </w:rPr>
      </w:pPr>
      <w:r w:rsidRPr="004E6DCE">
        <w:rPr>
          <w:rFonts w:ascii="Verdana" w:hAnsi="Verdana"/>
          <w:sz w:val="24"/>
          <w:szCs w:val="24"/>
        </w:rPr>
        <w:br/>
      </w:r>
      <w:r w:rsidRPr="004E6DCE">
        <w:rPr>
          <w:rFonts w:ascii="Verdana" w:hAnsi="Verdana"/>
          <w:sz w:val="24"/>
          <w:szCs w:val="24"/>
        </w:rPr>
        <w:br/>
      </w:r>
      <w:r w:rsidR="00D64716" w:rsidRPr="004E6DCE">
        <w:rPr>
          <w:rFonts w:ascii="Verdana" w:eastAsia="Times New Roman" w:hAnsi="Verdana" w:cs="Times New Roman"/>
          <w:sz w:val="24"/>
          <w:szCs w:val="24"/>
          <w:lang w:eastAsia="fr-FR"/>
        </w:rPr>
        <w:t xml:space="preserve">Le projet </w:t>
      </w:r>
      <w:proofErr w:type="spellStart"/>
      <w:r w:rsidR="00D64716" w:rsidRPr="004E6DCE">
        <w:rPr>
          <w:rFonts w:ascii="Verdana" w:hAnsi="Verdana"/>
          <w:sz w:val="24"/>
          <w:szCs w:val="24"/>
        </w:rPr>
        <w:t>ROMtels</w:t>
      </w:r>
      <w:proofErr w:type="spellEnd"/>
      <w:r w:rsidR="00D64716" w:rsidRPr="004E6DCE">
        <w:rPr>
          <w:rFonts w:ascii="Verdana" w:hAnsi="Verdana"/>
          <w:sz w:val="24"/>
          <w:szCs w:val="24"/>
        </w:rPr>
        <w:t xml:space="preserve"> utilise également le numérique</w:t>
      </w:r>
      <w:r w:rsidRPr="004E6DCE">
        <w:rPr>
          <w:rFonts w:ascii="Verdana" w:hAnsi="Verdana"/>
          <w:sz w:val="24"/>
          <w:szCs w:val="24"/>
        </w:rPr>
        <w:t xml:space="preserve"> </w:t>
      </w:r>
      <w:r w:rsidR="00D64716" w:rsidRPr="004E6DCE">
        <w:rPr>
          <w:rFonts w:ascii="Verdana" w:hAnsi="Verdana"/>
          <w:sz w:val="24"/>
          <w:szCs w:val="24"/>
        </w:rPr>
        <w:t xml:space="preserve">pour soutenir l'apprentissage. Cette médiation technologique permet de soutenir le recours à différentes langues (recherche de mots dans des dictionnaires multilingues, enregistrement de textes sonores, prise de note collaborative </w:t>
      </w:r>
      <w:proofErr w:type="spellStart"/>
      <w:r w:rsidR="00D64716" w:rsidRPr="004E6DCE">
        <w:rPr>
          <w:rFonts w:ascii="Verdana" w:hAnsi="Verdana"/>
          <w:sz w:val="24"/>
          <w:szCs w:val="24"/>
        </w:rPr>
        <w:t>etc</w:t>
      </w:r>
      <w:proofErr w:type="spellEnd"/>
      <w:r w:rsidR="00D64716" w:rsidRPr="004E6DCE">
        <w:rPr>
          <w:rFonts w:ascii="Verdana" w:hAnsi="Verdana"/>
          <w:sz w:val="24"/>
          <w:szCs w:val="24"/>
        </w:rPr>
        <w:t xml:space="preserve">). </w:t>
      </w:r>
      <w:r w:rsidR="00D64716" w:rsidRPr="004E6DCE">
        <w:rPr>
          <w:rFonts w:ascii="Verdana" w:hAnsi="Verdana"/>
          <w:sz w:val="24"/>
          <w:szCs w:val="24"/>
        </w:rPr>
        <w:br/>
        <w:t xml:space="preserve">Les moyens numériques aident à résoudre les </w:t>
      </w:r>
      <w:r w:rsidRPr="004E6DCE">
        <w:rPr>
          <w:rFonts w:ascii="Verdana" w:hAnsi="Verdana"/>
          <w:sz w:val="24"/>
          <w:szCs w:val="24"/>
        </w:rPr>
        <w:t>enquêtes</w:t>
      </w:r>
      <w:r w:rsidR="00D64716" w:rsidRPr="004E6DCE">
        <w:rPr>
          <w:rFonts w:ascii="Verdana" w:hAnsi="Verdana"/>
          <w:sz w:val="24"/>
          <w:szCs w:val="24"/>
        </w:rPr>
        <w:t>, à chercher de l’</w:t>
      </w:r>
      <w:r w:rsidR="003C4CAE" w:rsidRPr="004E6DCE">
        <w:rPr>
          <w:rFonts w:ascii="Verdana" w:hAnsi="Verdana"/>
          <w:sz w:val="24"/>
          <w:szCs w:val="24"/>
        </w:rPr>
        <w:t>information</w:t>
      </w:r>
      <w:r w:rsidR="00D64716" w:rsidRPr="004E6DCE">
        <w:rPr>
          <w:rFonts w:ascii="Verdana" w:hAnsi="Verdana"/>
          <w:sz w:val="24"/>
          <w:szCs w:val="24"/>
        </w:rPr>
        <w:t xml:space="preserve"> pertinente, dans de multiples langues ressources. </w:t>
      </w:r>
      <w:r w:rsidRPr="004E6DCE">
        <w:rPr>
          <w:rFonts w:ascii="Verdana" w:hAnsi="Verdana"/>
          <w:sz w:val="24"/>
          <w:szCs w:val="24"/>
        </w:rPr>
        <w:t xml:space="preserve"> </w:t>
      </w:r>
    </w:p>
    <w:p w14:paraId="15374C2D" w14:textId="77777777" w:rsidR="00D64716" w:rsidRPr="004E6DCE" w:rsidRDefault="003C4CAE" w:rsidP="00D64716">
      <w:pPr>
        <w:spacing w:after="0" w:line="240" w:lineRule="auto"/>
        <w:jc w:val="both"/>
        <w:rPr>
          <w:rFonts w:ascii="Verdana" w:hAnsi="Verdana"/>
          <w:sz w:val="24"/>
          <w:szCs w:val="24"/>
        </w:rPr>
      </w:pPr>
      <w:proofErr w:type="spellStart"/>
      <w:r w:rsidRPr="004E6DCE">
        <w:rPr>
          <w:rFonts w:ascii="Verdana" w:hAnsi="Verdana"/>
          <w:sz w:val="24"/>
          <w:szCs w:val="24"/>
        </w:rPr>
        <w:t>ROMtels</w:t>
      </w:r>
      <w:proofErr w:type="spellEnd"/>
      <w:r w:rsidRPr="004E6DCE">
        <w:rPr>
          <w:rFonts w:ascii="Verdana" w:hAnsi="Verdana"/>
          <w:sz w:val="24"/>
          <w:szCs w:val="24"/>
        </w:rPr>
        <w:t xml:space="preserve"> von</w:t>
      </w:r>
      <w:r w:rsidR="009A3B0F" w:rsidRPr="004E6DCE">
        <w:rPr>
          <w:rFonts w:ascii="Verdana" w:hAnsi="Verdana"/>
          <w:sz w:val="24"/>
          <w:szCs w:val="24"/>
        </w:rPr>
        <w:t>t</w:t>
      </w:r>
      <w:r w:rsidR="00FC55A4" w:rsidRPr="004E6DCE">
        <w:rPr>
          <w:rFonts w:ascii="Verdana" w:hAnsi="Verdana"/>
          <w:sz w:val="24"/>
          <w:szCs w:val="24"/>
        </w:rPr>
        <w:t xml:space="preserve"> développer des cadres pour mieux comprendre comment nos activités d'enquête améliorés par la technologie permettent l'apprentissage de </w:t>
      </w:r>
      <w:proofErr w:type="spellStart"/>
      <w:r w:rsidR="00FC55A4" w:rsidRPr="004E6DCE">
        <w:rPr>
          <w:rFonts w:ascii="Verdana" w:hAnsi="Verdana"/>
          <w:sz w:val="24"/>
          <w:szCs w:val="24"/>
        </w:rPr>
        <w:t>translanguaging</w:t>
      </w:r>
      <w:proofErr w:type="spellEnd"/>
      <w:r w:rsidR="00FC55A4" w:rsidRPr="004E6DCE">
        <w:rPr>
          <w:rFonts w:ascii="Verdana" w:hAnsi="Verdana"/>
          <w:sz w:val="24"/>
          <w:szCs w:val="24"/>
        </w:rPr>
        <w:t xml:space="preserve"> et soutenir les enfants. </w:t>
      </w:r>
    </w:p>
    <w:p w14:paraId="05721D1D" w14:textId="77777777" w:rsidR="00D64716" w:rsidRPr="004E6DCE" w:rsidRDefault="00D64716" w:rsidP="00D64716">
      <w:pPr>
        <w:spacing w:after="0" w:line="240" w:lineRule="auto"/>
        <w:jc w:val="both"/>
        <w:rPr>
          <w:rFonts w:ascii="Verdana" w:hAnsi="Verdana"/>
          <w:sz w:val="24"/>
          <w:szCs w:val="24"/>
        </w:rPr>
      </w:pPr>
    </w:p>
    <w:p w14:paraId="75ED4215" w14:textId="031C7041" w:rsidR="00D64716" w:rsidRPr="004E6DCE" w:rsidRDefault="00D64716" w:rsidP="00D64716">
      <w:pPr>
        <w:spacing w:after="0" w:line="240" w:lineRule="auto"/>
        <w:jc w:val="both"/>
        <w:rPr>
          <w:rFonts w:ascii="Verdana" w:hAnsi="Verdana"/>
          <w:sz w:val="24"/>
          <w:szCs w:val="24"/>
        </w:rPr>
      </w:pPr>
      <w:r w:rsidRPr="004E6DCE">
        <w:rPr>
          <w:rFonts w:ascii="Verdana" w:hAnsi="Verdana"/>
          <w:sz w:val="24"/>
          <w:szCs w:val="24"/>
        </w:rPr>
        <w:t>Au fil du projet, nous documentons les attitudes, les langues des enfants, parents et enseignants, leurs utilisations (transcriptions des données sous CLAN), l’implication dans les apprentissages, le développement des compétences langagières</w:t>
      </w:r>
    </w:p>
    <w:p w14:paraId="2A0D1C3C" w14:textId="77777777" w:rsidR="00D64716" w:rsidRPr="004E6DCE" w:rsidRDefault="00D64716" w:rsidP="00D64716">
      <w:pPr>
        <w:spacing w:after="0" w:line="240" w:lineRule="auto"/>
        <w:jc w:val="both"/>
        <w:rPr>
          <w:rFonts w:ascii="Verdana" w:hAnsi="Verdana"/>
          <w:sz w:val="24"/>
          <w:szCs w:val="24"/>
        </w:rPr>
      </w:pPr>
    </w:p>
    <w:p w14:paraId="54010655" w14:textId="77777777" w:rsidR="00D64716" w:rsidRPr="004E6DCE" w:rsidRDefault="00D64716" w:rsidP="00D64716">
      <w:pPr>
        <w:spacing w:after="0" w:line="240" w:lineRule="auto"/>
        <w:jc w:val="both"/>
        <w:rPr>
          <w:rFonts w:ascii="Verdana" w:hAnsi="Verdana"/>
          <w:sz w:val="24"/>
          <w:szCs w:val="24"/>
        </w:rPr>
      </w:pPr>
    </w:p>
    <w:p w14:paraId="465CD13B" w14:textId="44609F4B" w:rsidR="00D64716" w:rsidRPr="004E6DCE" w:rsidRDefault="00D64716" w:rsidP="00D64716">
      <w:pPr>
        <w:spacing w:after="0" w:line="240" w:lineRule="auto"/>
        <w:jc w:val="both"/>
        <w:rPr>
          <w:rFonts w:ascii="Verdana" w:hAnsi="Verdana"/>
          <w:sz w:val="24"/>
          <w:szCs w:val="24"/>
        </w:rPr>
      </w:pPr>
      <w:r w:rsidRPr="004E6DCE">
        <w:rPr>
          <w:rFonts w:ascii="Verdana" w:hAnsi="Verdana"/>
          <w:sz w:val="24"/>
          <w:szCs w:val="24"/>
        </w:rPr>
        <w:t>Forts de ce cadre pour</w:t>
      </w:r>
      <w:r w:rsidR="00CC5867" w:rsidRPr="004E6DCE">
        <w:rPr>
          <w:rFonts w:ascii="Verdana" w:hAnsi="Verdana"/>
          <w:sz w:val="24"/>
          <w:szCs w:val="24"/>
        </w:rPr>
        <w:t xml:space="preserve"> le</w:t>
      </w:r>
      <w:r w:rsidRPr="004E6DCE">
        <w:rPr>
          <w:rFonts w:ascii="Verdana" w:hAnsi="Verdana"/>
          <w:sz w:val="24"/>
          <w:szCs w:val="24"/>
        </w:rPr>
        <w:t xml:space="preserve"> développement</w:t>
      </w:r>
      <w:r w:rsidR="00CC5867" w:rsidRPr="004E6DCE">
        <w:rPr>
          <w:rFonts w:ascii="Verdana" w:hAnsi="Verdana"/>
          <w:sz w:val="24"/>
          <w:szCs w:val="24"/>
        </w:rPr>
        <w:t xml:space="preserve"> de</w:t>
      </w:r>
      <w:r w:rsidRPr="004E6DCE">
        <w:rPr>
          <w:rFonts w:ascii="Verdana" w:hAnsi="Verdana"/>
          <w:sz w:val="24"/>
          <w:szCs w:val="24"/>
        </w:rPr>
        <w:t xml:space="preserve"> l’expérimentation en France, nous avons réalisé le projet ci-dessous : </w:t>
      </w:r>
    </w:p>
    <w:p w14:paraId="71D3A2EA" w14:textId="77777777" w:rsidR="00510568" w:rsidRPr="004E6DCE" w:rsidRDefault="00510568">
      <w:pPr>
        <w:rPr>
          <w:rFonts w:ascii="Verdana" w:hAnsi="Verdana"/>
          <w:sz w:val="24"/>
          <w:szCs w:val="24"/>
        </w:rPr>
      </w:pPr>
    </w:p>
    <w:p w14:paraId="5F1DED15" w14:textId="77777777" w:rsidR="00FC55A4" w:rsidRPr="004E6DCE" w:rsidRDefault="009A3B0F" w:rsidP="00FC55A4">
      <w:pPr>
        <w:rPr>
          <w:rFonts w:ascii="Verdana" w:hAnsi="Verdana"/>
          <w:sz w:val="24"/>
          <w:szCs w:val="24"/>
        </w:rPr>
      </w:pPr>
      <w:r w:rsidRPr="004E6DCE">
        <w:rPr>
          <w:rFonts w:ascii="Verdana" w:hAnsi="Verdana"/>
          <w:sz w:val="24"/>
          <w:szCs w:val="24"/>
        </w:rPr>
        <w:t xml:space="preserve"> Présentation </w:t>
      </w:r>
      <w:r w:rsidR="00FC55A4" w:rsidRPr="004E6DCE">
        <w:rPr>
          <w:rFonts w:ascii="Verdana" w:hAnsi="Verdana"/>
          <w:sz w:val="24"/>
          <w:szCs w:val="24"/>
        </w:rPr>
        <w:t xml:space="preserve">du projet </w:t>
      </w:r>
    </w:p>
    <w:p w14:paraId="1A1D250F" w14:textId="77777777" w:rsidR="00FC55A4" w:rsidRPr="004E6DCE" w:rsidRDefault="003C4CAE" w:rsidP="00FC55A4">
      <w:pPr>
        <w:jc w:val="both"/>
        <w:rPr>
          <w:rFonts w:ascii="Verdana" w:hAnsi="Verdana"/>
          <w:sz w:val="24"/>
          <w:szCs w:val="24"/>
        </w:rPr>
      </w:pPr>
      <w:r w:rsidRPr="004E6DCE">
        <w:rPr>
          <w:rFonts w:ascii="Verdana" w:hAnsi="Verdana"/>
          <w:sz w:val="24"/>
          <w:szCs w:val="24"/>
        </w:rPr>
        <w:t xml:space="preserve"> L’activité se déroule à Sète entre mai et juin 2016.</w:t>
      </w:r>
    </w:p>
    <w:p w14:paraId="6B236F89" w14:textId="1C446C79" w:rsidR="00FC55A4" w:rsidRPr="004E6DCE" w:rsidRDefault="003C4CAE" w:rsidP="00FC55A4">
      <w:pPr>
        <w:jc w:val="both"/>
        <w:rPr>
          <w:rFonts w:ascii="Verdana" w:hAnsi="Verdana"/>
          <w:sz w:val="24"/>
          <w:szCs w:val="24"/>
        </w:rPr>
      </w:pPr>
      <w:r w:rsidRPr="004E6DCE">
        <w:rPr>
          <w:rFonts w:ascii="Verdana" w:hAnsi="Verdana"/>
          <w:sz w:val="24"/>
          <w:szCs w:val="24"/>
        </w:rPr>
        <w:t>Deux enseignantes</w:t>
      </w:r>
      <w:r w:rsidR="00315E80" w:rsidRPr="004E6DCE">
        <w:rPr>
          <w:rFonts w:ascii="Verdana" w:hAnsi="Verdana"/>
          <w:sz w:val="24"/>
          <w:szCs w:val="24"/>
        </w:rPr>
        <w:t xml:space="preserve"> du </w:t>
      </w:r>
      <w:r w:rsidRPr="004E6DCE">
        <w:rPr>
          <w:rFonts w:ascii="Verdana" w:hAnsi="Verdana"/>
          <w:sz w:val="24"/>
          <w:szCs w:val="24"/>
        </w:rPr>
        <w:t>premier et second degré</w:t>
      </w:r>
      <w:r w:rsidR="00315E80" w:rsidRPr="004E6DCE">
        <w:rPr>
          <w:rFonts w:ascii="Verdana" w:hAnsi="Verdana"/>
          <w:sz w:val="24"/>
          <w:szCs w:val="24"/>
        </w:rPr>
        <w:t xml:space="preserve"> dans des établissements héraultais</w:t>
      </w:r>
      <w:r w:rsidRPr="004E6DCE">
        <w:rPr>
          <w:rFonts w:ascii="Verdana" w:hAnsi="Verdana"/>
          <w:sz w:val="24"/>
          <w:szCs w:val="24"/>
        </w:rPr>
        <w:t xml:space="preserve"> ont </w:t>
      </w:r>
      <w:r w:rsidR="00FC55A4" w:rsidRPr="004E6DCE">
        <w:rPr>
          <w:rFonts w:ascii="Verdana" w:hAnsi="Verdana"/>
          <w:sz w:val="24"/>
          <w:szCs w:val="24"/>
        </w:rPr>
        <w:t xml:space="preserve">en charge dans </w:t>
      </w:r>
      <w:r w:rsidRPr="004E6DCE">
        <w:rPr>
          <w:rFonts w:ascii="Verdana" w:hAnsi="Verdana"/>
          <w:sz w:val="24"/>
          <w:szCs w:val="24"/>
        </w:rPr>
        <w:t>leurs</w:t>
      </w:r>
      <w:r w:rsidR="00FC55A4" w:rsidRPr="004E6DCE">
        <w:rPr>
          <w:rFonts w:ascii="Verdana" w:hAnsi="Verdana"/>
          <w:sz w:val="24"/>
          <w:szCs w:val="24"/>
        </w:rPr>
        <w:t xml:space="preserve"> classes de FLS 9</w:t>
      </w:r>
      <w:r w:rsidR="009A3B0F" w:rsidRPr="004E6DCE">
        <w:rPr>
          <w:rFonts w:ascii="Verdana" w:hAnsi="Verdana"/>
          <w:sz w:val="24"/>
          <w:szCs w:val="24"/>
        </w:rPr>
        <w:t xml:space="preserve"> </w:t>
      </w:r>
      <w:r w:rsidR="00CC5867" w:rsidRPr="004E6DCE">
        <w:rPr>
          <w:rFonts w:ascii="Verdana" w:hAnsi="Verdana"/>
          <w:sz w:val="24"/>
          <w:szCs w:val="24"/>
        </w:rPr>
        <w:t xml:space="preserve">élèves </w:t>
      </w:r>
      <w:proofErr w:type="spellStart"/>
      <w:r w:rsidRPr="004E6DCE">
        <w:rPr>
          <w:rFonts w:ascii="Verdana" w:hAnsi="Verdana"/>
          <w:sz w:val="24"/>
          <w:szCs w:val="24"/>
        </w:rPr>
        <w:t>roms</w:t>
      </w:r>
      <w:proofErr w:type="spellEnd"/>
      <w:r w:rsidR="00315E80" w:rsidRPr="004E6DCE">
        <w:rPr>
          <w:rFonts w:ascii="Verdana" w:hAnsi="Verdana"/>
          <w:sz w:val="24"/>
          <w:szCs w:val="24"/>
        </w:rPr>
        <w:t>.</w:t>
      </w:r>
      <w:r w:rsidRPr="004E6DCE">
        <w:rPr>
          <w:rFonts w:ascii="Verdana" w:hAnsi="Verdana"/>
          <w:sz w:val="24"/>
          <w:szCs w:val="24"/>
        </w:rPr>
        <w:t xml:space="preserve"> </w:t>
      </w:r>
      <w:r w:rsidR="00FC55A4" w:rsidRPr="004E6DCE">
        <w:rPr>
          <w:rFonts w:ascii="Verdana" w:hAnsi="Verdana"/>
          <w:sz w:val="24"/>
          <w:szCs w:val="24"/>
        </w:rPr>
        <w:t>Leur p</w:t>
      </w:r>
      <w:r w:rsidR="00CC5867" w:rsidRPr="004E6DCE">
        <w:rPr>
          <w:rFonts w:ascii="Verdana" w:hAnsi="Verdana"/>
          <w:sz w:val="24"/>
          <w:szCs w:val="24"/>
        </w:rPr>
        <w:t xml:space="preserve">résence en France depuis 2007 </w:t>
      </w:r>
      <w:r w:rsidR="00315E80" w:rsidRPr="004E6DCE">
        <w:rPr>
          <w:rFonts w:ascii="Verdana" w:hAnsi="Verdana"/>
          <w:sz w:val="24"/>
          <w:szCs w:val="24"/>
        </w:rPr>
        <w:t>e</w:t>
      </w:r>
      <w:r w:rsidR="00FC55A4" w:rsidRPr="004E6DCE">
        <w:rPr>
          <w:rFonts w:ascii="Verdana" w:hAnsi="Verdana"/>
          <w:sz w:val="24"/>
          <w:szCs w:val="24"/>
        </w:rPr>
        <w:t xml:space="preserve">t la stabilité de l’équipe pédagogique </w:t>
      </w:r>
      <w:r w:rsidR="00315E80" w:rsidRPr="004E6DCE">
        <w:rPr>
          <w:rFonts w:ascii="Verdana" w:hAnsi="Verdana"/>
          <w:sz w:val="24"/>
          <w:szCs w:val="24"/>
        </w:rPr>
        <w:t>ont</w:t>
      </w:r>
      <w:r w:rsidR="00FC55A4" w:rsidRPr="004E6DCE">
        <w:rPr>
          <w:rFonts w:ascii="Verdana" w:hAnsi="Verdana"/>
          <w:sz w:val="24"/>
          <w:szCs w:val="24"/>
        </w:rPr>
        <w:t xml:space="preserve"> permis de tisser des liens avec ce public et avec leur famille. </w:t>
      </w:r>
      <w:r w:rsidRPr="004E6DCE">
        <w:rPr>
          <w:rFonts w:ascii="Verdana" w:hAnsi="Verdana"/>
          <w:sz w:val="24"/>
          <w:szCs w:val="24"/>
        </w:rPr>
        <w:t xml:space="preserve">Progressivement une relation </w:t>
      </w:r>
      <w:r w:rsidR="00FC55A4" w:rsidRPr="004E6DCE">
        <w:rPr>
          <w:rFonts w:ascii="Verdana" w:hAnsi="Verdana"/>
          <w:sz w:val="24"/>
          <w:szCs w:val="24"/>
        </w:rPr>
        <w:t xml:space="preserve">de confiance a pu être installée entre les enseignants de FLS et cette communauté. </w:t>
      </w:r>
    </w:p>
    <w:p w14:paraId="497AD8B9" w14:textId="02F170E1" w:rsidR="00FC55A4" w:rsidRPr="004E6DCE" w:rsidRDefault="00FC55A4" w:rsidP="00FC55A4">
      <w:pPr>
        <w:jc w:val="both"/>
        <w:rPr>
          <w:rFonts w:ascii="Verdana" w:hAnsi="Verdana"/>
          <w:sz w:val="24"/>
          <w:szCs w:val="24"/>
        </w:rPr>
      </w:pPr>
      <w:r w:rsidRPr="004E6DCE">
        <w:rPr>
          <w:rFonts w:ascii="Verdana" w:hAnsi="Verdana"/>
          <w:sz w:val="24"/>
          <w:szCs w:val="24"/>
        </w:rPr>
        <w:t>Afin d’observer le plus finement possible les diverses formes de médiation langagière dans les interactions au sein du groupe d’app</w:t>
      </w:r>
      <w:r w:rsidR="00CC5867" w:rsidRPr="004E6DCE">
        <w:rPr>
          <w:rFonts w:ascii="Verdana" w:hAnsi="Verdana"/>
          <w:sz w:val="24"/>
          <w:szCs w:val="24"/>
        </w:rPr>
        <w:t xml:space="preserve">renants, nous avons choisi une </w:t>
      </w:r>
      <w:r w:rsidRPr="004E6DCE">
        <w:rPr>
          <w:rFonts w:ascii="Verdana" w:hAnsi="Verdana"/>
          <w:sz w:val="24"/>
          <w:szCs w:val="24"/>
        </w:rPr>
        <w:t xml:space="preserve">activité à la fois large et ludique permettant de fédérer le plus de personnes </w:t>
      </w:r>
      <w:r w:rsidR="00315E80" w:rsidRPr="004E6DCE">
        <w:rPr>
          <w:rFonts w:ascii="Verdana" w:hAnsi="Verdana"/>
          <w:sz w:val="24"/>
          <w:szCs w:val="24"/>
        </w:rPr>
        <w:t xml:space="preserve">possible </w:t>
      </w:r>
      <w:r w:rsidRPr="004E6DCE">
        <w:rPr>
          <w:rFonts w:ascii="Verdana" w:hAnsi="Verdana"/>
          <w:sz w:val="24"/>
          <w:szCs w:val="24"/>
        </w:rPr>
        <w:t xml:space="preserve">au sein la communauté éducative : élèves /parents </w:t>
      </w:r>
      <w:r w:rsidR="00315E80" w:rsidRPr="004E6DCE">
        <w:rPr>
          <w:rFonts w:ascii="Verdana" w:hAnsi="Verdana"/>
          <w:sz w:val="24"/>
          <w:szCs w:val="24"/>
        </w:rPr>
        <w:t xml:space="preserve">et </w:t>
      </w:r>
      <w:r w:rsidR="00CC5867" w:rsidRPr="004E6DCE">
        <w:rPr>
          <w:rFonts w:ascii="Verdana" w:hAnsi="Verdana"/>
          <w:sz w:val="24"/>
          <w:szCs w:val="24"/>
        </w:rPr>
        <w:t>divers</w:t>
      </w:r>
      <w:r w:rsidRPr="004E6DCE">
        <w:rPr>
          <w:rFonts w:ascii="Verdana" w:hAnsi="Verdana"/>
          <w:sz w:val="24"/>
          <w:szCs w:val="24"/>
        </w:rPr>
        <w:t xml:space="preserve"> </w:t>
      </w:r>
      <w:r w:rsidR="00315E80" w:rsidRPr="004E6DCE">
        <w:rPr>
          <w:rFonts w:ascii="Verdana" w:hAnsi="Verdana"/>
          <w:sz w:val="24"/>
          <w:szCs w:val="24"/>
        </w:rPr>
        <w:t>acteurs éducatifs (enseignants, CPE et assistante sociale)</w:t>
      </w:r>
      <w:r w:rsidRPr="004E6DCE">
        <w:rPr>
          <w:rFonts w:ascii="Verdana" w:hAnsi="Verdana"/>
          <w:sz w:val="24"/>
          <w:szCs w:val="24"/>
        </w:rPr>
        <w:t>. Ainsi à partir d’un support culturel issu de leur environnement immédiat : le port de Sète et au travers de</w:t>
      </w:r>
      <w:r w:rsidR="003C4CAE" w:rsidRPr="004E6DCE">
        <w:rPr>
          <w:rFonts w:ascii="Verdana" w:hAnsi="Verdana"/>
          <w:sz w:val="24"/>
          <w:szCs w:val="24"/>
        </w:rPr>
        <w:t xml:space="preserve">s </w:t>
      </w:r>
      <w:r w:rsidRPr="004E6DCE">
        <w:rPr>
          <w:rFonts w:ascii="Verdana" w:hAnsi="Verdana"/>
          <w:sz w:val="24"/>
          <w:szCs w:val="24"/>
        </w:rPr>
        <w:t xml:space="preserve">tableaux peints à différents moment de l’histoire de la ville, une activité </w:t>
      </w:r>
      <w:r w:rsidR="003C4CAE" w:rsidRPr="004E6DCE">
        <w:rPr>
          <w:rFonts w:ascii="Verdana" w:hAnsi="Verdana"/>
          <w:sz w:val="24"/>
          <w:szCs w:val="24"/>
        </w:rPr>
        <w:t>/ enquête a été proposée. Le déroulement a occupé</w:t>
      </w:r>
      <w:r w:rsidRPr="004E6DCE">
        <w:rPr>
          <w:rFonts w:ascii="Verdana" w:hAnsi="Verdana"/>
          <w:sz w:val="24"/>
          <w:szCs w:val="24"/>
        </w:rPr>
        <w:t xml:space="preserve"> 7 séances de travail avec les élèves</w:t>
      </w:r>
      <w:r w:rsidR="003C4CAE" w:rsidRPr="004E6DCE">
        <w:rPr>
          <w:rFonts w:ascii="Verdana" w:hAnsi="Verdana"/>
          <w:sz w:val="24"/>
          <w:szCs w:val="24"/>
        </w:rPr>
        <w:t xml:space="preserve"> </w:t>
      </w:r>
      <w:proofErr w:type="spellStart"/>
      <w:r w:rsidR="003C4CAE" w:rsidRPr="004E6DCE">
        <w:rPr>
          <w:rFonts w:ascii="Verdana" w:hAnsi="Verdana"/>
          <w:sz w:val="24"/>
          <w:szCs w:val="24"/>
        </w:rPr>
        <w:t>rom</w:t>
      </w:r>
      <w:r w:rsidRPr="004E6DCE">
        <w:rPr>
          <w:rFonts w:ascii="Verdana" w:hAnsi="Verdana"/>
          <w:sz w:val="24"/>
          <w:szCs w:val="24"/>
        </w:rPr>
        <w:t>s</w:t>
      </w:r>
      <w:proofErr w:type="spellEnd"/>
      <w:r w:rsidRPr="004E6DCE">
        <w:rPr>
          <w:rFonts w:ascii="Verdana" w:hAnsi="Verdana"/>
          <w:sz w:val="24"/>
          <w:szCs w:val="24"/>
        </w:rPr>
        <w:t xml:space="preserve"> et leurs familles. Ces séances co</w:t>
      </w:r>
      <w:r w:rsidR="004E6DCE">
        <w:rPr>
          <w:rFonts w:ascii="Verdana" w:hAnsi="Verdana"/>
          <w:sz w:val="24"/>
          <w:szCs w:val="24"/>
        </w:rPr>
        <w:t>mprennent deux visites au Musée</w:t>
      </w:r>
      <w:r w:rsidRPr="004E6DCE">
        <w:rPr>
          <w:rFonts w:ascii="Verdana" w:hAnsi="Verdana"/>
          <w:sz w:val="24"/>
          <w:szCs w:val="24"/>
        </w:rPr>
        <w:t xml:space="preserve"> P</w:t>
      </w:r>
      <w:r w:rsidR="003C4CAE" w:rsidRPr="004E6DCE">
        <w:rPr>
          <w:rFonts w:ascii="Verdana" w:hAnsi="Verdana"/>
          <w:sz w:val="24"/>
          <w:szCs w:val="24"/>
        </w:rPr>
        <w:t>aul-</w:t>
      </w:r>
      <w:r w:rsidRPr="004E6DCE">
        <w:rPr>
          <w:rFonts w:ascii="Verdana" w:hAnsi="Verdana"/>
          <w:sz w:val="24"/>
          <w:szCs w:val="24"/>
        </w:rPr>
        <w:t xml:space="preserve"> Valéry, et 5 séances en classe.</w:t>
      </w:r>
      <w:r w:rsidR="003C4CAE" w:rsidRPr="004E6DCE">
        <w:rPr>
          <w:rFonts w:ascii="Verdana" w:hAnsi="Verdana"/>
          <w:sz w:val="24"/>
          <w:szCs w:val="24"/>
        </w:rPr>
        <w:t xml:space="preserve"> Les outils numériques so</w:t>
      </w:r>
      <w:r w:rsidRPr="004E6DCE">
        <w:rPr>
          <w:rFonts w:ascii="Verdana" w:hAnsi="Verdana"/>
          <w:sz w:val="24"/>
          <w:szCs w:val="24"/>
        </w:rPr>
        <w:t>nt utilisés lors de chaque séance</w:t>
      </w:r>
      <w:r w:rsidR="00CC5867" w:rsidRPr="004E6DCE">
        <w:rPr>
          <w:rFonts w:ascii="Verdana" w:hAnsi="Verdana"/>
          <w:sz w:val="24"/>
          <w:szCs w:val="24"/>
        </w:rPr>
        <w:t xml:space="preserve"> (médiation culturelle, le musée, communication 1)</w:t>
      </w:r>
      <w:r w:rsidRPr="004E6DCE">
        <w:rPr>
          <w:rFonts w:ascii="Verdana" w:hAnsi="Verdana"/>
          <w:sz w:val="24"/>
          <w:szCs w:val="24"/>
        </w:rPr>
        <w:t xml:space="preserve">.  </w:t>
      </w:r>
    </w:p>
    <w:p w14:paraId="08D91816" w14:textId="7DD8815E" w:rsidR="00FC55A4" w:rsidRPr="004E6DCE" w:rsidRDefault="00FC55A4" w:rsidP="00FC55A4">
      <w:pPr>
        <w:rPr>
          <w:rFonts w:ascii="Verdana" w:hAnsi="Verdana"/>
          <w:sz w:val="24"/>
          <w:szCs w:val="24"/>
        </w:rPr>
      </w:pPr>
      <w:r w:rsidRPr="004E6DCE">
        <w:rPr>
          <w:rFonts w:ascii="Verdana" w:hAnsi="Verdana"/>
          <w:sz w:val="24"/>
          <w:szCs w:val="24"/>
        </w:rPr>
        <w:t>Les objectifs de cette activité</w:t>
      </w:r>
      <w:r w:rsidR="003C4CAE" w:rsidRPr="004E6DCE">
        <w:rPr>
          <w:rFonts w:ascii="Verdana" w:hAnsi="Verdana"/>
          <w:sz w:val="24"/>
          <w:szCs w:val="24"/>
        </w:rPr>
        <w:t>/enquête</w:t>
      </w:r>
      <w:r w:rsidR="00CC5867" w:rsidRPr="004E6DCE">
        <w:rPr>
          <w:rFonts w:ascii="Verdana" w:hAnsi="Verdana"/>
          <w:sz w:val="24"/>
          <w:szCs w:val="24"/>
        </w:rPr>
        <w:t xml:space="preserve"> </w:t>
      </w:r>
      <w:r w:rsidR="004E6DCE">
        <w:rPr>
          <w:rFonts w:ascii="Verdana" w:hAnsi="Verdana"/>
          <w:sz w:val="24"/>
          <w:szCs w:val="24"/>
        </w:rPr>
        <w:t>se situent</w:t>
      </w:r>
      <w:r w:rsidRPr="004E6DCE">
        <w:rPr>
          <w:rFonts w:ascii="Verdana" w:hAnsi="Verdana"/>
          <w:sz w:val="24"/>
          <w:szCs w:val="24"/>
        </w:rPr>
        <w:t xml:space="preserve"> à plusieurs niveaux :</w:t>
      </w:r>
    </w:p>
    <w:p w14:paraId="0B7DC688" w14:textId="77777777" w:rsidR="00FC55A4" w:rsidRPr="004E6DCE" w:rsidRDefault="00FC55A4" w:rsidP="00FC55A4">
      <w:pPr>
        <w:rPr>
          <w:rFonts w:ascii="Verdana" w:hAnsi="Verdana"/>
          <w:sz w:val="24"/>
          <w:szCs w:val="24"/>
        </w:rPr>
      </w:pPr>
    </w:p>
    <w:p w14:paraId="73360E45" w14:textId="26D71741" w:rsidR="00FC55A4" w:rsidRPr="004E6DCE" w:rsidRDefault="00CC5867" w:rsidP="00CC5867">
      <w:pPr>
        <w:spacing w:after="0" w:line="240" w:lineRule="auto"/>
        <w:rPr>
          <w:rFonts w:ascii="Verdana" w:hAnsi="Verdana"/>
          <w:sz w:val="24"/>
          <w:szCs w:val="24"/>
        </w:rPr>
      </w:pPr>
      <w:r w:rsidRPr="004E6DCE">
        <w:rPr>
          <w:rFonts w:ascii="Verdana" w:hAnsi="Verdana"/>
          <w:sz w:val="24"/>
          <w:szCs w:val="24"/>
        </w:rPr>
        <w:t>-</w:t>
      </w:r>
      <w:r w:rsidR="00FC55A4" w:rsidRPr="004E6DCE">
        <w:rPr>
          <w:rFonts w:ascii="Verdana" w:hAnsi="Verdana"/>
          <w:sz w:val="24"/>
          <w:szCs w:val="24"/>
        </w:rPr>
        <w:t xml:space="preserve">Reconnaitre les langues en présence </w:t>
      </w:r>
      <w:r w:rsidRPr="004E6DCE">
        <w:rPr>
          <w:rFonts w:ascii="Verdana" w:hAnsi="Verdana"/>
          <w:sz w:val="24"/>
          <w:szCs w:val="24"/>
        </w:rPr>
        <w:t>grâce à la médiation numérique (communication 4)</w:t>
      </w:r>
    </w:p>
    <w:p w14:paraId="7BCE561D" w14:textId="77777777" w:rsidR="00FC55A4" w:rsidRPr="004E6DCE" w:rsidRDefault="00FC55A4" w:rsidP="00FC55A4">
      <w:pPr>
        <w:rPr>
          <w:rFonts w:ascii="Verdana" w:hAnsi="Verdana"/>
          <w:sz w:val="24"/>
          <w:szCs w:val="24"/>
        </w:rPr>
      </w:pPr>
    </w:p>
    <w:p w14:paraId="35CA89DA" w14:textId="150E2321" w:rsidR="00FC55A4" w:rsidRPr="004E6DCE" w:rsidRDefault="00FC55A4" w:rsidP="00CC5867">
      <w:pPr>
        <w:jc w:val="both"/>
        <w:rPr>
          <w:rFonts w:ascii="Verdana" w:hAnsi="Verdana"/>
          <w:sz w:val="24"/>
          <w:szCs w:val="24"/>
        </w:rPr>
      </w:pPr>
      <w:r w:rsidRPr="004E6DCE">
        <w:rPr>
          <w:rFonts w:ascii="Verdana" w:hAnsi="Verdana"/>
          <w:sz w:val="24"/>
          <w:szCs w:val="24"/>
        </w:rPr>
        <w:t xml:space="preserve">Il est parfois difficile pour l’enseignant d’identifier clairement les langues maternelles des apprenants. Or la recherche actuelle en didactique des langues l’a démontré, nous connaissons tout l’intérêt </w:t>
      </w:r>
      <w:r w:rsidR="003C4CAE" w:rsidRPr="004E6DCE">
        <w:rPr>
          <w:rFonts w:ascii="Verdana" w:hAnsi="Verdana"/>
          <w:sz w:val="24"/>
          <w:szCs w:val="24"/>
        </w:rPr>
        <w:t xml:space="preserve">pour </w:t>
      </w:r>
      <w:r w:rsidRPr="004E6DCE">
        <w:rPr>
          <w:rFonts w:ascii="Verdana" w:hAnsi="Verdana"/>
          <w:sz w:val="24"/>
          <w:szCs w:val="24"/>
        </w:rPr>
        <w:t>les pédagog</w:t>
      </w:r>
      <w:r w:rsidR="003C4CAE" w:rsidRPr="004E6DCE">
        <w:rPr>
          <w:rFonts w:ascii="Verdana" w:hAnsi="Verdana"/>
          <w:sz w:val="24"/>
          <w:szCs w:val="24"/>
        </w:rPr>
        <w:t xml:space="preserve">ues </w:t>
      </w:r>
      <w:r w:rsidRPr="004E6DCE">
        <w:rPr>
          <w:rFonts w:ascii="Verdana" w:hAnsi="Verdana"/>
          <w:sz w:val="24"/>
          <w:szCs w:val="24"/>
        </w:rPr>
        <w:t xml:space="preserve">de reconnaître ces langues. </w:t>
      </w:r>
      <w:r w:rsidR="009A3B0F" w:rsidRPr="004E6DCE">
        <w:rPr>
          <w:rFonts w:ascii="Verdana" w:hAnsi="Verdana"/>
          <w:sz w:val="24"/>
          <w:szCs w:val="24"/>
        </w:rPr>
        <w:t>Dans le</w:t>
      </w:r>
      <w:r w:rsidRPr="004E6DCE">
        <w:rPr>
          <w:rFonts w:ascii="Verdana" w:hAnsi="Verdana"/>
          <w:sz w:val="24"/>
          <w:szCs w:val="24"/>
        </w:rPr>
        <w:t xml:space="preserve"> cas présent </w:t>
      </w:r>
      <w:r w:rsidR="009A3B0F" w:rsidRPr="004E6DCE">
        <w:rPr>
          <w:rFonts w:ascii="Verdana" w:hAnsi="Verdana"/>
          <w:sz w:val="24"/>
          <w:szCs w:val="24"/>
        </w:rPr>
        <w:t>en s</w:t>
      </w:r>
      <w:r w:rsidRPr="004E6DCE">
        <w:rPr>
          <w:rFonts w:ascii="Verdana" w:hAnsi="Verdana"/>
          <w:sz w:val="24"/>
          <w:szCs w:val="24"/>
        </w:rPr>
        <w:t>uscitant les activités langagières plurilingues et grâce à la banque de données fournie par Newcastle, l’activité proposée nous</w:t>
      </w:r>
      <w:r w:rsidR="003C4CAE" w:rsidRPr="004E6DCE">
        <w:rPr>
          <w:rFonts w:ascii="Verdana" w:hAnsi="Verdana"/>
          <w:sz w:val="24"/>
          <w:szCs w:val="24"/>
        </w:rPr>
        <w:t xml:space="preserve"> a permi</w:t>
      </w:r>
      <w:r w:rsidR="00841D06" w:rsidRPr="004E6DCE">
        <w:rPr>
          <w:rFonts w:ascii="Verdana" w:hAnsi="Verdana"/>
          <w:sz w:val="24"/>
          <w:szCs w:val="24"/>
        </w:rPr>
        <w:t>s</w:t>
      </w:r>
      <w:r w:rsidRPr="004E6DCE">
        <w:rPr>
          <w:rFonts w:ascii="Verdana" w:hAnsi="Verdana"/>
          <w:sz w:val="24"/>
          <w:szCs w:val="24"/>
        </w:rPr>
        <w:t xml:space="preserve"> d’identifier </w:t>
      </w:r>
      <w:r w:rsidR="003C4CAE" w:rsidRPr="004E6DCE">
        <w:rPr>
          <w:rFonts w:ascii="Verdana" w:hAnsi="Verdana"/>
          <w:sz w:val="24"/>
          <w:szCs w:val="24"/>
        </w:rPr>
        <w:t>que la langue</w:t>
      </w:r>
      <w:r w:rsidRPr="004E6DCE">
        <w:rPr>
          <w:rFonts w:ascii="Verdana" w:hAnsi="Verdana"/>
          <w:sz w:val="24"/>
          <w:szCs w:val="24"/>
        </w:rPr>
        <w:t xml:space="preserve"> </w:t>
      </w:r>
      <w:r w:rsidRPr="004E6DCE">
        <w:rPr>
          <w:rFonts w:ascii="Verdana" w:hAnsi="Verdana"/>
          <w:sz w:val="24"/>
          <w:szCs w:val="24"/>
        </w:rPr>
        <w:lastRenderedPageBreak/>
        <w:t>pratiquée au quotidien par les apprenants dans le milieu familial</w:t>
      </w:r>
      <w:r w:rsidR="00841D06" w:rsidRPr="004E6DCE">
        <w:rPr>
          <w:rFonts w:ascii="Verdana" w:hAnsi="Verdana"/>
          <w:sz w:val="24"/>
          <w:szCs w:val="24"/>
        </w:rPr>
        <w:t xml:space="preserve"> est l’</w:t>
      </w:r>
      <w:proofErr w:type="spellStart"/>
      <w:r w:rsidR="00841D06" w:rsidRPr="004E6DCE">
        <w:rPr>
          <w:rFonts w:ascii="Verdana" w:hAnsi="Verdana"/>
          <w:sz w:val="24"/>
          <w:szCs w:val="24"/>
        </w:rPr>
        <w:t>ursari</w:t>
      </w:r>
      <w:proofErr w:type="spellEnd"/>
      <w:r w:rsidR="00CC5867" w:rsidRPr="004E6DCE">
        <w:rPr>
          <w:rFonts w:ascii="Verdana" w:hAnsi="Verdana"/>
          <w:sz w:val="24"/>
          <w:szCs w:val="24"/>
        </w:rPr>
        <w:t xml:space="preserve"> grâce à la médiation numérique</w:t>
      </w:r>
      <w:r w:rsidRPr="004E6DCE">
        <w:rPr>
          <w:rFonts w:ascii="Verdana" w:hAnsi="Verdana"/>
          <w:sz w:val="24"/>
          <w:szCs w:val="24"/>
        </w:rPr>
        <w:t>.</w:t>
      </w:r>
      <w:r w:rsidR="00841D06" w:rsidRPr="004E6DCE">
        <w:rPr>
          <w:rFonts w:ascii="Verdana" w:hAnsi="Verdana"/>
          <w:sz w:val="24"/>
          <w:szCs w:val="24"/>
        </w:rPr>
        <w:t xml:space="preserve"> </w:t>
      </w:r>
      <w:r w:rsidRPr="004E6DCE">
        <w:rPr>
          <w:rFonts w:ascii="Verdana" w:hAnsi="Verdana"/>
          <w:sz w:val="24"/>
          <w:szCs w:val="24"/>
        </w:rPr>
        <w:t>Du point de vue de l’élève, notre objectif est de renforcer la motivation de l’apprenant en créant une situation d’apprentissage interactive et surtout dans laquelle la langue maternelle est visible, sa</w:t>
      </w:r>
      <w:r w:rsidR="00841D06" w:rsidRPr="004E6DCE">
        <w:rPr>
          <w:rFonts w:ascii="Verdana" w:hAnsi="Verdana"/>
          <w:sz w:val="24"/>
          <w:szCs w:val="24"/>
        </w:rPr>
        <w:t xml:space="preserve"> pratique autorisée</w:t>
      </w:r>
      <w:r w:rsidRPr="004E6DCE">
        <w:rPr>
          <w:rFonts w:ascii="Verdana" w:hAnsi="Verdana"/>
          <w:sz w:val="24"/>
          <w:szCs w:val="24"/>
        </w:rPr>
        <w:t xml:space="preserve">.  </w:t>
      </w:r>
    </w:p>
    <w:p w14:paraId="361738A7" w14:textId="77777777" w:rsidR="00FC55A4" w:rsidRPr="004E6DCE" w:rsidRDefault="00FC55A4" w:rsidP="00FC55A4">
      <w:pPr>
        <w:jc w:val="both"/>
        <w:rPr>
          <w:rFonts w:ascii="Verdana" w:hAnsi="Verdana"/>
          <w:sz w:val="24"/>
          <w:szCs w:val="24"/>
        </w:rPr>
      </w:pPr>
    </w:p>
    <w:p w14:paraId="79AD5C4E" w14:textId="77777777" w:rsidR="00FC55A4" w:rsidRPr="004E6DCE" w:rsidRDefault="00FC55A4" w:rsidP="00CC5867">
      <w:pPr>
        <w:spacing w:after="0" w:line="240" w:lineRule="auto"/>
        <w:jc w:val="both"/>
        <w:rPr>
          <w:rFonts w:ascii="Verdana" w:hAnsi="Verdana"/>
          <w:sz w:val="24"/>
          <w:szCs w:val="24"/>
        </w:rPr>
      </w:pPr>
      <w:r w:rsidRPr="004E6DCE">
        <w:rPr>
          <w:rFonts w:ascii="Verdana" w:hAnsi="Verdana"/>
          <w:sz w:val="24"/>
          <w:szCs w:val="24"/>
        </w:rPr>
        <w:t xml:space="preserve">Modifier les représentations des enseignants </w:t>
      </w:r>
    </w:p>
    <w:p w14:paraId="43FE3170" w14:textId="76C30140" w:rsidR="00FC55A4" w:rsidRPr="004E6DCE" w:rsidRDefault="00FC55A4" w:rsidP="00CC5867">
      <w:pPr>
        <w:jc w:val="both"/>
        <w:rPr>
          <w:rFonts w:ascii="Verdana" w:hAnsi="Verdana"/>
          <w:sz w:val="24"/>
          <w:szCs w:val="24"/>
        </w:rPr>
      </w:pPr>
      <w:r w:rsidRPr="004E6DCE">
        <w:rPr>
          <w:rFonts w:ascii="Verdana" w:hAnsi="Verdana"/>
          <w:sz w:val="24"/>
          <w:szCs w:val="24"/>
        </w:rPr>
        <w:t>Dans le prolongement de cette activité, nous</w:t>
      </w:r>
      <w:r w:rsidR="00841D06" w:rsidRPr="004E6DCE">
        <w:rPr>
          <w:rFonts w:ascii="Verdana" w:hAnsi="Verdana"/>
          <w:sz w:val="24"/>
          <w:szCs w:val="24"/>
        </w:rPr>
        <w:t xml:space="preserve"> souhaitons impliquer et fédérer d’</w:t>
      </w:r>
      <w:r w:rsidRPr="004E6DCE">
        <w:rPr>
          <w:rFonts w:ascii="Verdana" w:hAnsi="Verdana"/>
          <w:sz w:val="24"/>
          <w:szCs w:val="24"/>
        </w:rPr>
        <w:t>autres enseignants de nos établissements scolaires respectifs afin de partager nos expériences</w:t>
      </w:r>
      <w:r w:rsidR="00841D06" w:rsidRPr="004E6DCE">
        <w:rPr>
          <w:rFonts w:ascii="Verdana" w:hAnsi="Verdana"/>
          <w:sz w:val="24"/>
          <w:szCs w:val="24"/>
        </w:rPr>
        <w:t>.</w:t>
      </w:r>
      <w:r w:rsidR="00CC5867" w:rsidRPr="004E6DCE">
        <w:rPr>
          <w:rFonts w:ascii="Verdana" w:hAnsi="Verdana"/>
          <w:sz w:val="24"/>
          <w:szCs w:val="24"/>
        </w:rPr>
        <w:t xml:space="preserve"> </w:t>
      </w:r>
    </w:p>
    <w:p w14:paraId="09BB790C" w14:textId="77777777" w:rsidR="00FC55A4" w:rsidRPr="004E6DCE" w:rsidRDefault="00FC55A4" w:rsidP="00FC55A4">
      <w:pPr>
        <w:rPr>
          <w:rFonts w:ascii="Verdana" w:hAnsi="Verdana"/>
          <w:sz w:val="24"/>
          <w:szCs w:val="24"/>
        </w:rPr>
      </w:pPr>
    </w:p>
    <w:p w14:paraId="68FD50FB" w14:textId="5D8943C6" w:rsidR="00FC55A4" w:rsidRPr="004E6DCE" w:rsidRDefault="00FC55A4" w:rsidP="00CC5867">
      <w:pPr>
        <w:spacing w:after="0" w:line="240" w:lineRule="auto"/>
        <w:rPr>
          <w:rFonts w:ascii="Verdana" w:hAnsi="Verdana"/>
          <w:sz w:val="24"/>
          <w:szCs w:val="24"/>
        </w:rPr>
      </w:pPr>
      <w:proofErr w:type="gramStart"/>
      <w:r w:rsidRPr="004E6DCE">
        <w:rPr>
          <w:rFonts w:ascii="Verdana" w:hAnsi="Verdana"/>
          <w:sz w:val="24"/>
          <w:szCs w:val="24"/>
        </w:rPr>
        <w:t>fa</w:t>
      </w:r>
      <w:r w:rsidR="004E6DCE">
        <w:rPr>
          <w:rFonts w:ascii="Verdana" w:hAnsi="Verdana"/>
          <w:sz w:val="24"/>
          <w:szCs w:val="24"/>
        </w:rPr>
        <w:t>ire</w:t>
      </w:r>
      <w:proofErr w:type="gramEnd"/>
      <w:r w:rsidR="004E6DCE">
        <w:rPr>
          <w:rFonts w:ascii="Verdana" w:hAnsi="Verdana"/>
          <w:sz w:val="24"/>
          <w:szCs w:val="24"/>
        </w:rPr>
        <w:t xml:space="preserve"> des liens avec les parents </w:t>
      </w:r>
      <w:r w:rsidR="00CC5867" w:rsidRPr="004E6DCE">
        <w:rPr>
          <w:rFonts w:ascii="Verdana" w:hAnsi="Verdana"/>
          <w:sz w:val="24"/>
          <w:szCs w:val="24"/>
        </w:rPr>
        <w:t>(médiation identitaire, communication 2)</w:t>
      </w:r>
    </w:p>
    <w:p w14:paraId="226484C7" w14:textId="41B2C208" w:rsidR="00FC55A4" w:rsidRPr="004E6DCE" w:rsidRDefault="00CC5867" w:rsidP="00FC55A4">
      <w:pPr>
        <w:rPr>
          <w:rFonts w:ascii="Verdana" w:hAnsi="Verdana"/>
          <w:sz w:val="24"/>
          <w:szCs w:val="24"/>
        </w:rPr>
      </w:pPr>
      <w:r w:rsidRPr="004E6DCE">
        <w:rPr>
          <w:rFonts w:ascii="Verdana" w:hAnsi="Verdana"/>
          <w:sz w:val="24"/>
          <w:szCs w:val="24"/>
        </w:rPr>
        <w:t>Les activités menées ont</w:t>
      </w:r>
      <w:r w:rsidR="00FC55A4" w:rsidRPr="004E6DCE">
        <w:rPr>
          <w:rFonts w:ascii="Verdana" w:hAnsi="Verdana"/>
          <w:sz w:val="24"/>
          <w:szCs w:val="24"/>
        </w:rPr>
        <w:t xml:space="preserve"> pour objectifs d’impliquer les parents et ceci à plusieurs niveaux :</w:t>
      </w:r>
    </w:p>
    <w:p w14:paraId="05468A1B" w14:textId="77777777" w:rsidR="00FC55A4" w:rsidRPr="004E6DCE" w:rsidRDefault="00FC55A4" w:rsidP="00FC55A4">
      <w:pPr>
        <w:rPr>
          <w:rFonts w:ascii="Verdana" w:hAnsi="Verdana"/>
          <w:sz w:val="24"/>
          <w:szCs w:val="24"/>
        </w:rPr>
      </w:pPr>
    </w:p>
    <w:p w14:paraId="7E2CF00B" w14:textId="77777777" w:rsidR="00FC55A4" w:rsidRPr="004E6DCE" w:rsidRDefault="00FC55A4" w:rsidP="00FC55A4">
      <w:pPr>
        <w:numPr>
          <w:ilvl w:val="3"/>
          <w:numId w:val="1"/>
        </w:numPr>
        <w:spacing w:after="0" w:line="240" w:lineRule="auto"/>
        <w:rPr>
          <w:rFonts w:ascii="Verdana" w:hAnsi="Verdana"/>
          <w:sz w:val="24"/>
          <w:szCs w:val="24"/>
        </w:rPr>
      </w:pPr>
      <w:r w:rsidRPr="004E6DCE">
        <w:rPr>
          <w:rFonts w:ascii="Verdana" w:hAnsi="Verdana"/>
          <w:sz w:val="24"/>
          <w:szCs w:val="24"/>
        </w:rPr>
        <w:t xml:space="preserve">Se familiariser avec les lieux d’apprentissage de leurs enfants </w:t>
      </w:r>
    </w:p>
    <w:p w14:paraId="1D01C5B7" w14:textId="50563FCB" w:rsidR="00FC55A4" w:rsidRPr="004E6DCE" w:rsidRDefault="00FC55A4" w:rsidP="00FC55A4">
      <w:pPr>
        <w:ind w:left="540"/>
        <w:jc w:val="both"/>
        <w:rPr>
          <w:rFonts w:ascii="Verdana" w:hAnsi="Verdana"/>
          <w:sz w:val="24"/>
          <w:szCs w:val="24"/>
        </w:rPr>
      </w:pPr>
      <w:r w:rsidRPr="004E6DCE">
        <w:rPr>
          <w:rFonts w:ascii="Verdana" w:hAnsi="Verdana"/>
          <w:sz w:val="24"/>
          <w:szCs w:val="24"/>
        </w:rPr>
        <w:t>Faire entrer les parents dans l’établ</w:t>
      </w:r>
      <w:r w:rsidR="00841D06" w:rsidRPr="004E6DCE">
        <w:rPr>
          <w:rFonts w:ascii="Verdana" w:hAnsi="Verdana"/>
          <w:sz w:val="24"/>
          <w:szCs w:val="24"/>
        </w:rPr>
        <w:t>issement scolaire qui devient</w:t>
      </w:r>
      <w:r w:rsidRPr="004E6DCE">
        <w:rPr>
          <w:rFonts w:ascii="Verdana" w:hAnsi="Verdana"/>
          <w:sz w:val="24"/>
          <w:szCs w:val="24"/>
        </w:rPr>
        <w:t xml:space="preserve"> alors un lieu </w:t>
      </w:r>
      <w:r w:rsidR="00841D06" w:rsidRPr="004E6DCE">
        <w:rPr>
          <w:rFonts w:ascii="Verdana" w:hAnsi="Verdana"/>
          <w:sz w:val="24"/>
          <w:szCs w:val="24"/>
        </w:rPr>
        <w:t>commun</w:t>
      </w:r>
      <w:r w:rsidRPr="004E6DCE">
        <w:rPr>
          <w:rFonts w:ascii="Verdana" w:hAnsi="Verdana"/>
          <w:sz w:val="24"/>
          <w:szCs w:val="24"/>
        </w:rPr>
        <w:t xml:space="preserve"> et connu. Leur présence en classe </w:t>
      </w:r>
      <w:r w:rsidR="00841D06" w:rsidRPr="004E6DCE">
        <w:rPr>
          <w:rFonts w:ascii="Verdana" w:hAnsi="Verdana"/>
          <w:sz w:val="24"/>
          <w:szCs w:val="24"/>
        </w:rPr>
        <w:t xml:space="preserve">est </w:t>
      </w:r>
      <w:r w:rsidRPr="004E6DCE">
        <w:rPr>
          <w:rFonts w:ascii="Verdana" w:hAnsi="Verdana"/>
          <w:sz w:val="24"/>
          <w:szCs w:val="24"/>
        </w:rPr>
        <w:t xml:space="preserve">sollicitée pour la rédaction de textes informatifs </w:t>
      </w:r>
      <w:r w:rsidR="00841D06" w:rsidRPr="004E6DCE">
        <w:rPr>
          <w:rFonts w:ascii="Verdana" w:hAnsi="Verdana"/>
          <w:sz w:val="24"/>
          <w:szCs w:val="24"/>
        </w:rPr>
        <w:t xml:space="preserve">« cartel » </w:t>
      </w:r>
      <w:r w:rsidRPr="004E6DCE">
        <w:rPr>
          <w:rFonts w:ascii="Verdana" w:hAnsi="Verdana"/>
          <w:sz w:val="24"/>
          <w:szCs w:val="24"/>
        </w:rPr>
        <w:t>à propos de chacun des tableaux observés.</w:t>
      </w:r>
      <w:r w:rsidR="00841D06" w:rsidRPr="004E6DCE">
        <w:rPr>
          <w:rFonts w:ascii="Verdana" w:hAnsi="Verdana"/>
          <w:sz w:val="24"/>
          <w:szCs w:val="24"/>
        </w:rPr>
        <w:t xml:space="preserve"> Ceci a permis</w:t>
      </w:r>
      <w:r w:rsidRPr="004E6DCE">
        <w:rPr>
          <w:rFonts w:ascii="Verdana" w:hAnsi="Verdana"/>
          <w:sz w:val="24"/>
          <w:szCs w:val="24"/>
        </w:rPr>
        <w:t xml:space="preserve"> l’élaboration conjointe parents et élèves, de cartels plurilingues (français</w:t>
      </w:r>
      <w:r w:rsidR="00841D06" w:rsidRPr="004E6DCE">
        <w:rPr>
          <w:rFonts w:ascii="Verdana" w:hAnsi="Verdana"/>
          <w:sz w:val="24"/>
          <w:szCs w:val="24"/>
        </w:rPr>
        <w:t xml:space="preserve"> / </w:t>
      </w:r>
      <w:proofErr w:type="spellStart"/>
      <w:r w:rsidR="00841D06" w:rsidRPr="004E6DCE">
        <w:rPr>
          <w:rFonts w:ascii="Verdana" w:hAnsi="Verdana"/>
          <w:sz w:val="24"/>
          <w:szCs w:val="24"/>
        </w:rPr>
        <w:t>ursari</w:t>
      </w:r>
      <w:proofErr w:type="spellEnd"/>
      <w:r w:rsidR="00841D06" w:rsidRPr="004E6DCE">
        <w:rPr>
          <w:rFonts w:ascii="Verdana" w:hAnsi="Verdana"/>
          <w:sz w:val="24"/>
          <w:szCs w:val="24"/>
        </w:rPr>
        <w:t>/ roumain</w:t>
      </w:r>
      <w:r w:rsidRPr="004E6DCE">
        <w:rPr>
          <w:rFonts w:ascii="Verdana" w:hAnsi="Verdana"/>
          <w:sz w:val="24"/>
          <w:szCs w:val="24"/>
        </w:rPr>
        <w:t>).</w:t>
      </w:r>
      <w:r w:rsidR="00841D06" w:rsidRPr="004E6DCE">
        <w:rPr>
          <w:rFonts w:ascii="Verdana" w:hAnsi="Verdana"/>
          <w:sz w:val="24"/>
          <w:szCs w:val="24"/>
        </w:rPr>
        <w:t>Ces cartels so</w:t>
      </w:r>
      <w:r w:rsidRPr="004E6DCE">
        <w:rPr>
          <w:rFonts w:ascii="Verdana" w:hAnsi="Verdana"/>
          <w:sz w:val="24"/>
          <w:szCs w:val="24"/>
        </w:rPr>
        <w:t xml:space="preserve">nt ensuite épinglés au Musée Paul Valery de Sète à coté de chacun des tableaux étudiés.  </w:t>
      </w:r>
    </w:p>
    <w:p w14:paraId="680AD0B9" w14:textId="77777777" w:rsidR="00FC55A4" w:rsidRPr="004E6DCE" w:rsidRDefault="00FC55A4" w:rsidP="00FC55A4">
      <w:pPr>
        <w:jc w:val="both"/>
        <w:rPr>
          <w:rFonts w:ascii="Verdana" w:hAnsi="Verdana"/>
          <w:sz w:val="24"/>
          <w:szCs w:val="24"/>
        </w:rPr>
      </w:pPr>
    </w:p>
    <w:p w14:paraId="01F641D8" w14:textId="11AD942B" w:rsidR="00FC55A4" w:rsidRPr="004E6DCE" w:rsidRDefault="00FC55A4" w:rsidP="00FC55A4">
      <w:pPr>
        <w:numPr>
          <w:ilvl w:val="3"/>
          <w:numId w:val="1"/>
        </w:numPr>
        <w:spacing w:after="0" w:line="240" w:lineRule="auto"/>
        <w:jc w:val="both"/>
        <w:rPr>
          <w:rFonts w:ascii="Verdana" w:hAnsi="Verdana"/>
          <w:sz w:val="24"/>
          <w:szCs w:val="24"/>
        </w:rPr>
      </w:pPr>
      <w:r w:rsidRPr="004E6DCE">
        <w:rPr>
          <w:rFonts w:ascii="Verdana" w:hAnsi="Verdana"/>
          <w:sz w:val="24"/>
          <w:szCs w:val="24"/>
        </w:rPr>
        <w:t>Solliciter leur expertise lingui</w:t>
      </w:r>
      <w:r w:rsidR="004E6DCE">
        <w:rPr>
          <w:rFonts w:ascii="Verdana" w:hAnsi="Verdana"/>
          <w:sz w:val="24"/>
          <w:szCs w:val="24"/>
        </w:rPr>
        <w:t xml:space="preserve">stique </w:t>
      </w:r>
      <w:r w:rsidR="00CC5867" w:rsidRPr="004E6DCE">
        <w:rPr>
          <w:rFonts w:ascii="Verdana" w:hAnsi="Verdana"/>
          <w:sz w:val="24"/>
          <w:szCs w:val="24"/>
        </w:rPr>
        <w:t>(médiation linguistique, communication 3)</w:t>
      </w:r>
    </w:p>
    <w:p w14:paraId="5F48BFE0" w14:textId="3B6F3CFF" w:rsidR="00FC55A4" w:rsidRPr="004E6DCE" w:rsidRDefault="00FC55A4" w:rsidP="004E6DCE">
      <w:pPr>
        <w:ind w:left="360"/>
        <w:jc w:val="both"/>
        <w:rPr>
          <w:rFonts w:ascii="Verdana" w:hAnsi="Verdana"/>
          <w:sz w:val="24"/>
          <w:szCs w:val="24"/>
        </w:rPr>
      </w:pPr>
      <w:r w:rsidRPr="004E6DCE">
        <w:rPr>
          <w:rFonts w:ascii="Verdana" w:hAnsi="Verdana"/>
          <w:sz w:val="24"/>
          <w:szCs w:val="24"/>
        </w:rPr>
        <w:t xml:space="preserve">Ainsi, bien que non locuteurs en Français, les parents </w:t>
      </w:r>
      <w:r w:rsidR="009A3B0F" w:rsidRPr="004E6DCE">
        <w:rPr>
          <w:rFonts w:ascii="Verdana" w:hAnsi="Verdana"/>
          <w:sz w:val="24"/>
          <w:szCs w:val="24"/>
        </w:rPr>
        <w:t>et avec le recours</w:t>
      </w:r>
      <w:r w:rsidR="003E3088" w:rsidRPr="004E6DCE">
        <w:rPr>
          <w:rFonts w:ascii="Verdana" w:hAnsi="Verdana"/>
          <w:sz w:val="24"/>
          <w:szCs w:val="24"/>
        </w:rPr>
        <w:t xml:space="preserve"> </w:t>
      </w:r>
      <w:r w:rsidRPr="004E6DCE">
        <w:rPr>
          <w:rFonts w:ascii="Verdana" w:hAnsi="Verdana"/>
          <w:sz w:val="24"/>
          <w:szCs w:val="24"/>
        </w:rPr>
        <w:t xml:space="preserve">des différentes interactions en français et en langue maternelle, </w:t>
      </w:r>
      <w:r w:rsidR="00841D06" w:rsidRPr="004E6DCE">
        <w:rPr>
          <w:rFonts w:ascii="Verdana" w:hAnsi="Verdana"/>
          <w:sz w:val="24"/>
          <w:szCs w:val="24"/>
        </w:rPr>
        <w:t>permettent</w:t>
      </w:r>
      <w:r w:rsidRPr="004E6DCE">
        <w:rPr>
          <w:rFonts w:ascii="Verdana" w:hAnsi="Verdana"/>
          <w:sz w:val="24"/>
          <w:szCs w:val="24"/>
        </w:rPr>
        <w:t xml:space="preserve"> aux enfants d’entrer dans le savoir </w:t>
      </w:r>
      <w:r w:rsidR="00841D06" w:rsidRPr="004E6DCE">
        <w:rPr>
          <w:rFonts w:ascii="Verdana" w:hAnsi="Verdana"/>
          <w:sz w:val="24"/>
          <w:szCs w:val="24"/>
        </w:rPr>
        <w:t>scolaire. L’</w:t>
      </w:r>
      <w:r w:rsidRPr="004E6DCE">
        <w:rPr>
          <w:rFonts w:ascii="Verdana" w:hAnsi="Verdana"/>
          <w:sz w:val="24"/>
          <w:szCs w:val="24"/>
        </w:rPr>
        <w:t>impact psychoaffectif de cette rencontre humaine et linguistique a pour but   de développer chez les élèves la motivation,</w:t>
      </w:r>
      <w:r w:rsidR="00841D06" w:rsidRPr="004E6DCE">
        <w:rPr>
          <w:rFonts w:ascii="Verdana" w:hAnsi="Verdana"/>
          <w:sz w:val="24"/>
          <w:szCs w:val="24"/>
        </w:rPr>
        <w:t xml:space="preserve"> </w:t>
      </w:r>
      <w:r w:rsidRPr="004E6DCE">
        <w:rPr>
          <w:rFonts w:ascii="Verdana" w:hAnsi="Verdana"/>
          <w:sz w:val="24"/>
          <w:szCs w:val="24"/>
        </w:rPr>
        <w:t xml:space="preserve">et la confiance en leurs propres ressources linguistiques et cognitives. La langue maternelle ainsi reconnue est sollicitée pour entrer dans la </w:t>
      </w:r>
      <w:proofErr w:type="spellStart"/>
      <w:r w:rsidRPr="004E6DCE">
        <w:rPr>
          <w:rFonts w:ascii="Verdana" w:hAnsi="Verdana"/>
          <w:sz w:val="24"/>
          <w:szCs w:val="24"/>
        </w:rPr>
        <w:t>littéracie</w:t>
      </w:r>
      <w:proofErr w:type="spellEnd"/>
      <w:r w:rsidRPr="004E6DCE">
        <w:rPr>
          <w:rFonts w:ascii="Verdana" w:hAnsi="Verdana"/>
          <w:sz w:val="24"/>
          <w:szCs w:val="24"/>
        </w:rPr>
        <w:t xml:space="preserve"> et dans la langue orale, en français langue de scolarisation, mais aussi en langue maternelle. </w:t>
      </w:r>
    </w:p>
    <w:p w14:paraId="04F5EE5D" w14:textId="77777777" w:rsidR="00FC55A4" w:rsidRPr="004E6DCE" w:rsidRDefault="00FC55A4" w:rsidP="00FC55A4">
      <w:pPr>
        <w:rPr>
          <w:rFonts w:ascii="Verdana" w:hAnsi="Verdana"/>
          <w:sz w:val="24"/>
          <w:szCs w:val="24"/>
        </w:rPr>
      </w:pPr>
    </w:p>
    <w:p w14:paraId="69C6252C" w14:textId="77777777" w:rsidR="00FC55A4" w:rsidRPr="004E6DCE" w:rsidRDefault="00FC55A4" w:rsidP="00FC55A4">
      <w:pPr>
        <w:rPr>
          <w:rFonts w:ascii="Verdana" w:hAnsi="Verdana"/>
          <w:sz w:val="24"/>
          <w:szCs w:val="24"/>
        </w:rPr>
      </w:pPr>
    </w:p>
    <w:p w14:paraId="718CFC72" w14:textId="77777777" w:rsidR="00FC55A4" w:rsidRPr="004E6DCE" w:rsidRDefault="00FC55A4" w:rsidP="00FC55A4">
      <w:pPr>
        <w:numPr>
          <w:ilvl w:val="0"/>
          <w:numId w:val="2"/>
        </w:numPr>
        <w:spacing w:after="0" w:line="240" w:lineRule="auto"/>
        <w:rPr>
          <w:rFonts w:ascii="Verdana" w:hAnsi="Verdana"/>
          <w:sz w:val="24"/>
          <w:szCs w:val="24"/>
        </w:rPr>
      </w:pPr>
      <w:r w:rsidRPr="004E6DCE">
        <w:rPr>
          <w:rFonts w:ascii="Verdana" w:hAnsi="Verdana"/>
          <w:sz w:val="24"/>
          <w:szCs w:val="24"/>
        </w:rPr>
        <w:t xml:space="preserve">Méthodologie </w:t>
      </w:r>
    </w:p>
    <w:p w14:paraId="48BD9E18" w14:textId="07545A92" w:rsidR="00FC55A4" w:rsidRPr="004E6DCE" w:rsidRDefault="00841D06" w:rsidP="00FC55A4">
      <w:pPr>
        <w:ind w:left="360"/>
        <w:jc w:val="both"/>
        <w:rPr>
          <w:rFonts w:ascii="Verdana" w:hAnsi="Verdana"/>
          <w:sz w:val="24"/>
          <w:szCs w:val="24"/>
        </w:rPr>
      </w:pPr>
      <w:r w:rsidRPr="004E6DCE">
        <w:rPr>
          <w:rFonts w:ascii="Verdana" w:hAnsi="Verdana"/>
          <w:sz w:val="24"/>
          <w:szCs w:val="24"/>
        </w:rPr>
        <w:lastRenderedPageBreak/>
        <w:t xml:space="preserve">Les séances ont été </w:t>
      </w:r>
      <w:r w:rsidR="00FC55A4" w:rsidRPr="004E6DCE">
        <w:rPr>
          <w:rFonts w:ascii="Verdana" w:hAnsi="Verdana"/>
          <w:sz w:val="24"/>
          <w:szCs w:val="24"/>
        </w:rPr>
        <w:t>menées auprès de 9enfants ROMS âgés de 7 à 13ans Ils sont tous scolarisées à Sète en classe d’</w:t>
      </w:r>
      <w:r w:rsidR="00CC5867" w:rsidRPr="004E6DCE">
        <w:rPr>
          <w:rFonts w:ascii="Verdana" w:hAnsi="Verdana"/>
          <w:sz w:val="24"/>
          <w:szCs w:val="24"/>
        </w:rPr>
        <w:t xml:space="preserve">accueil, dans l’école primaire </w:t>
      </w:r>
      <w:r w:rsidR="00FC55A4" w:rsidRPr="004E6DCE">
        <w:rPr>
          <w:rFonts w:ascii="Verdana" w:hAnsi="Verdana"/>
          <w:sz w:val="24"/>
          <w:szCs w:val="24"/>
        </w:rPr>
        <w:t>Lakanal  et au collège V</w:t>
      </w:r>
      <w:r w:rsidR="00CC5867" w:rsidRPr="004E6DCE">
        <w:rPr>
          <w:rFonts w:ascii="Verdana" w:hAnsi="Verdana"/>
          <w:sz w:val="24"/>
          <w:szCs w:val="24"/>
        </w:rPr>
        <w:t>ictor</w:t>
      </w:r>
      <w:r w:rsidR="00FC55A4" w:rsidRPr="004E6DCE">
        <w:rPr>
          <w:rFonts w:ascii="Verdana" w:hAnsi="Verdana"/>
          <w:sz w:val="24"/>
          <w:szCs w:val="24"/>
        </w:rPr>
        <w:t xml:space="preserve"> Hugo. Ces apprenants sont arrivés en France dur</w:t>
      </w:r>
      <w:r w:rsidR="00CC5867" w:rsidRPr="004E6DCE">
        <w:rPr>
          <w:rFonts w:ascii="Verdana" w:hAnsi="Verdana"/>
          <w:sz w:val="24"/>
          <w:szCs w:val="24"/>
        </w:rPr>
        <w:t>ant l’année scolaire 2007/.008</w:t>
      </w:r>
      <w:r w:rsidR="00FC55A4" w:rsidRPr="004E6DCE">
        <w:rPr>
          <w:rFonts w:ascii="Verdana" w:hAnsi="Verdana"/>
          <w:sz w:val="24"/>
          <w:szCs w:val="24"/>
        </w:rPr>
        <w:t xml:space="preserve">. Leurs situation matérielle et économique est très difficile. Leur </w:t>
      </w:r>
      <w:r w:rsidRPr="004E6DCE">
        <w:rPr>
          <w:rFonts w:ascii="Verdana" w:hAnsi="Verdana"/>
          <w:sz w:val="24"/>
          <w:szCs w:val="24"/>
        </w:rPr>
        <w:t>langue maternelle est l’</w:t>
      </w:r>
      <w:proofErr w:type="spellStart"/>
      <w:r w:rsidRPr="004E6DCE">
        <w:rPr>
          <w:rFonts w:ascii="Verdana" w:hAnsi="Verdana"/>
          <w:sz w:val="24"/>
          <w:szCs w:val="24"/>
        </w:rPr>
        <w:t>ursari</w:t>
      </w:r>
      <w:proofErr w:type="spellEnd"/>
      <w:r w:rsidRPr="004E6DCE">
        <w:rPr>
          <w:rFonts w:ascii="Verdana" w:hAnsi="Verdana"/>
          <w:sz w:val="24"/>
          <w:szCs w:val="24"/>
        </w:rPr>
        <w:t xml:space="preserve">, le roumain est donc pour eux </w:t>
      </w:r>
      <w:r w:rsidR="00FC55A4" w:rsidRPr="004E6DCE">
        <w:rPr>
          <w:rFonts w:ascii="Verdana" w:hAnsi="Verdana"/>
          <w:sz w:val="24"/>
          <w:szCs w:val="24"/>
        </w:rPr>
        <w:t>une langue seconde : langue de scolarisation dans le pays d’origine. La plupart d’entre eux ont été scolarisés en Roumanie pendant des périodes variables et intermittentes entre 2007 et 2016, au grès de leurs allers- retours avec la France. Ils ont donc quelques acquis scolaire en roumain, langue seconde. Dans le cercle de famille,</w:t>
      </w:r>
      <w:r w:rsidRPr="004E6DCE">
        <w:rPr>
          <w:rFonts w:ascii="Verdana" w:hAnsi="Verdana"/>
          <w:sz w:val="24"/>
          <w:szCs w:val="24"/>
        </w:rPr>
        <w:t xml:space="preserve"> l’</w:t>
      </w:r>
      <w:proofErr w:type="spellStart"/>
      <w:r w:rsidRPr="004E6DCE">
        <w:rPr>
          <w:rFonts w:ascii="Verdana" w:hAnsi="Verdana"/>
          <w:sz w:val="24"/>
          <w:szCs w:val="24"/>
        </w:rPr>
        <w:t>ursari</w:t>
      </w:r>
      <w:proofErr w:type="spellEnd"/>
      <w:r w:rsidRPr="004E6DCE">
        <w:rPr>
          <w:rFonts w:ascii="Verdana" w:hAnsi="Verdana"/>
          <w:sz w:val="24"/>
          <w:szCs w:val="24"/>
        </w:rPr>
        <w:t xml:space="preserve"> </w:t>
      </w:r>
      <w:r w:rsidR="00FC55A4" w:rsidRPr="004E6DCE">
        <w:rPr>
          <w:rFonts w:ascii="Verdana" w:hAnsi="Verdana"/>
          <w:sz w:val="24"/>
          <w:szCs w:val="24"/>
        </w:rPr>
        <w:t xml:space="preserve">semble le plus fréquemment utilisé. </w:t>
      </w:r>
    </w:p>
    <w:p w14:paraId="2D66E226" w14:textId="77777777" w:rsidR="00FC55A4" w:rsidRPr="004E6DCE" w:rsidRDefault="00FC55A4" w:rsidP="00FC55A4">
      <w:pPr>
        <w:ind w:left="360"/>
        <w:jc w:val="both"/>
        <w:rPr>
          <w:rFonts w:ascii="Verdana" w:hAnsi="Verdana"/>
          <w:sz w:val="24"/>
          <w:szCs w:val="24"/>
        </w:rPr>
      </w:pPr>
      <w:r w:rsidRPr="004E6DCE">
        <w:rPr>
          <w:rFonts w:ascii="Verdana" w:hAnsi="Verdana"/>
          <w:sz w:val="24"/>
          <w:szCs w:val="24"/>
        </w:rPr>
        <w:t xml:space="preserve">Par ailleurs nous avons constaté la difficulté pour ces familles de se rendre dans l’établissement scolaire de leurs enfants. L’école reste un lieu étranger aux parents. </w:t>
      </w:r>
    </w:p>
    <w:p w14:paraId="5EFEA711" w14:textId="77777777" w:rsidR="00FC55A4" w:rsidRPr="004E6DCE" w:rsidRDefault="00FC55A4" w:rsidP="00FC55A4">
      <w:pPr>
        <w:jc w:val="both"/>
        <w:rPr>
          <w:rFonts w:ascii="Verdana" w:hAnsi="Verdana"/>
          <w:sz w:val="24"/>
          <w:szCs w:val="24"/>
        </w:rPr>
      </w:pPr>
    </w:p>
    <w:p w14:paraId="6A5C1A27" w14:textId="77777777" w:rsidR="00FC55A4" w:rsidRPr="004E6DCE" w:rsidRDefault="00FC55A4" w:rsidP="00FC55A4">
      <w:pPr>
        <w:jc w:val="both"/>
        <w:rPr>
          <w:rFonts w:ascii="Verdana" w:hAnsi="Verdana"/>
          <w:sz w:val="24"/>
          <w:szCs w:val="24"/>
        </w:rPr>
      </w:pPr>
    </w:p>
    <w:p w14:paraId="6A644858" w14:textId="77777777" w:rsidR="00FC55A4" w:rsidRPr="004E6DCE" w:rsidRDefault="00FC55A4" w:rsidP="00FC55A4">
      <w:pPr>
        <w:numPr>
          <w:ilvl w:val="0"/>
          <w:numId w:val="2"/>
        </w:numPr>
        <w:spacing w:after="0" w:line="240" w:lineRule="auto"/>
        <w:jc w:val="both"/>
        <w:rPr>
          <w:rFonts w:ascii="Verdana" w:hAnsi="Verdana"/>
          <w:sz w:val="24"/>
          <w:szCs w:val="24"/>
        </w:rPr>
      </w:pPr>
      <w:r w:rsidRPr="004E6DCE">
        <w:rPr>
          <w:rFonts w:ascii="Verdana" w:hAnsi="Verdana"/>
          <w:sz w:val="24"/>
          <w:szCs w:val="24"/>
        </w:rPr>
        <w:t>Numérique</w:t>
      </w:r>
    </w:p>
    <w:p w14:paraId="243853AD" w14:textId="77777777" w:rsidR="00FC55A4" w:rsidRPr="004E6DCE" w:rsidRDefault="00FC55A4" w:rsidP="00FC55A4">
      <w:pPr>
        <w:jc w:val="both"/>
        <w:rPr>
          <w:rFonts w:ascii="Verdana" w:hAnsi="Verdana"/>
          <w:sz w:val="24"/>
          <w:szCs w:val="24"/>
        </w:rPr>
      </w:pPr>
    </w:p>
    <w:p w14:paraId="1FEEE96B" w14:textId="77777777" w:rsidR="00FC55A4" w:rsidRPr="004E6DCE" w:rsidRDefault="00FC55A4" w:rsidP="00FC55A4">
      <w:pPr>
        <w:ind w:left="360"/>
        <w:jc w:val="both"/>
        <w:rPr>
          <w:rFonts w:ascii="Verdana" w:hAnsi="Verdana"/>
          <w:sz w:val="24"/>
          <w:szCs w:val="24"/>
        </w:rPr>
      </w:pPr>
      <w:r w:rsidRPr="004E6DCE">
        <w:rPr>
          <w:rFonts w:ascii="Verdana" w:hAnsi="Verdana"/>
          <w:sz w:val="24"/>
          <w:szCs w:val="24"/>
        </w:rPr>
        <w:t>Afin de pouvoir exploiter les données recueillies, l’outil numérique (Tablette / vidéo enregistrement audio)</w:t>
      </w:r>
      <w:r w:rsidR="00841D06" w:rsidRPr="004E6DCE">
        <w:rPr>
          <w:rFonts w:ascii="Verdana" w:hAnsi="Verdana"/>
          <w:sz w:val="24"/>
          <w:szCs w:val="24"/>
        </w:rPr>
        <w:t xml:space="preserve"> son</w:t>
      </w:r>
      <w:r w:rsidRPr="004E6DCE">
        <w:rPr>
          <w:rFonts w:ascii="Verdana" w:hAnsi="Verdana"/>
          <w:sz w:val="24"/>
          <w:szCs w:val="24"/>
        </w:rPr>
        <w:t xml:space="preserve">t partie prenante de ces activités. Nous utiliserons des tablettes pour les vidéos et les enregistrements audio durant ces 7 séances de travail. </w:t>
      </w:r>
    </w:p>
    <w:p w14:paraId="061FB0F0" w14:textId="77777777" w:rsidR="007811E3" w:rsidRPr="004E6DCE" w:rsidRDefault="007811E3" w:rsidP="00FC55A4">
      <w:pPr>
        <w:ind w:left="360"/>
        <w:jc w:val="both"/>
        <w:rPr>
          <w:rFonts w:ascii="Verdana" w:hAnsi="Verdana"/>
          <w:sz w:val="24"/>
          <w:szCs w:val="24"/>
        </w:rPr>
      </w:pPr>
    </w:p>
    <w:p w14:paraId="08D38F94" w14:textId="73494688" w:rsidR="007811E3" w:rsidRPr="004E6DCE" w:rsidRDefault="007811E3" w:rsidP="00FC55A4">
      <w:pPr>
        <w:ind w:left="360"/>
        <w:jc w:val="both"/>
        <w:rPr>
          <w:rFonts w:ascii="Verdana" w:hAnsi="Verdana"/>
          <w:sz w:val="24"/>
          <w:szCs w:val="24"/>
        </w:rPr>
      </w:pPr>
      <w:r w:rsidRPr="004E6DCE">
        <w:rPr>
          <w:rFonts w:ascii="Verdana" w:hAnsi="Verdana"/>
          <w:sz w:val="24"/>
          <w:szCs w:val="24"/>
        </w:rPr>
        <w:t>BIBLIOGRAPHIE</w:t>
      </w:r>
    </w:p>
    <w:p w14:paraId="6770158E" w14:textId="77777777" w:rsidR="007811E3" w:rsidRPr="004E6DCE" w:rsidRDefault="007811E3" w:rsidP="007811E3">
      <w:pPr>
        <w:spacing w:after="0" w:line="240" w:lineRule="auto"/>
        <w:jc w:val="both"/>
        <w:rPr>
          <w:rFonts w:ascii="Verdana" w:hAnsi="Verdana"/>
          <w:color w:val="000000"/>
          <w:sz w:val="24"/>
          <w:szCs w:val="24"/>
          <w:shd w:val="clear" w:color="auto" w:fill="FFFFFF"/>
        </w:rPr>
      </w:pPr>
    </w:p>
    <w:p w14:paraId="679C53CD" w14:textId="77777777" w:rsidR="007811E3" w:rsidRPr="004E6DCE" w:rsidRDefault="007811E3" w:rsidP="007811E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both"/>
        <w:rPr>
          <w:rFonts w:ascii="Verdana" w:hAnsi="Verdana"/>
          <w:sz w:val="24"/>
          <w:szCs w:val="24"/>
        </w:rPr>
      </w:pPr>
      <w:r w:rsidRPr="004E6DCE">
        <w:rPr>
          <w:rFonts w:ascii="Verdana" w:hAnsi="Verdana"/>
          <w:sz w:val="24"/>
          <w:szCs w:val="24"/>
        </w:rPr>
        <w:t xml:space="preserve">Auger, N., </w:t>
      </w:r>
      <w:r w:rsidRPr="004E6DCE">
        <w:rPr>
          <w:rFonts w:ascii="Verdana" w:hAnsi="Verdana"/>
          <w:bCs/>
          <w:noProof/>
          <w:spacing w:val="-10"/>
          <w:sz w:val="24"/>
          <w:szCs w:val="24"/>
        </w:rPr>
        <w:t xml:space="preserve">2009, avec V. Louis, « Le CECR et la dimension interculturelle de l'enseignement-apprentissage du FLE : quelles tâches possibles ? », </w:t>
      </w:r>
      <w:r w:rsidRPr="004E6DCE">
        <w:rPr>
          <w:rFonts w:ascii="Verdana" w:hAnsi="Verdana"/>
          <w:i/>
          <w:sz w:val="24"/>
          <w:szCs w:val="24"/>
        </w:rPr>
        <w:t>Le français dans le monde, Recherches et applications, la perspective actionnelle et l’approche par les tâches en classe de langue</w:t>
      </w:r>
      <w:r w:rsidRPr="004E6DCE">
        <w:rPr>
          <w:rFonts w:ascii="Verdana" w:hAnsi="Verdana"/>
          <w:sz w:val="24"/>
          <w:szCs w:val="24"/>
        </w:rPr>
        <w:t>, n°45, Paris, Clé International &amp; FIPF, pp. 102-119.</w:t>
      </w:r>
    </w:p>
    <w:p w14:paraId="5108BB55" w14:textId="77777777" w:rsidR="00CC5867" w:rsidRPr="004E6DCE" w:rsidRDefault="00CC5867" w:rsidP="00CC5867">
      <w:pPr>
        <w:pStyle w:val="Normal2"/>
        <w:rPr>
          <w:rFonts w:ascii="Verdana" w:hAnsi="Verdana"/>
        </w:rPr>
      </w:pPr>
      <w:proofErr w:type="spellStart"/>
      <w:r w:rsidRPr="004E6DCE">
        <w:rPr>
          <w:rFonts w:ascii="Verdana" w:hAnsi="Verdana"/>
        </w:rPr>
        <w:t>Dabène</w:t>
      </w:r>
      <w:proofErr w:type="spellEnd"/>
      <w:r w:rsidRPr="004E6DCE">
        <w:rPr>
          <w:rFonts w:ascii="Verdana" w:hAnsi="Verdana"/>
        </w:rPr>
        <w:t>, L. (</w:t>
      </w:r>
      <w:proofErr w:type="spellStart"/>
      <w:r w:rsidRPr="004E6DCE">
        <w:rPr>
          <w:rFonts w:ascii="Verdana" w:hAnsi="Verdana"/>
        </w:rPr>
        <w:t>dir</w:t>
      </w:r>
      <w:proofErr w:type="spellEnd"/>
      <w:r w:rsidRPr="004E6DCE">
        <w:rPr>
          <w:rFonts w:ascii="Verdana" w:hAnsi="Verdana"/>
        </w:rPr>
        <w:t xml:space="preserve">.), 1989, </w:t>
      </w:r>
      <w:r w:rsidRPr="004E6DCE">
        <w:rPr>
          <w:rFonts w:ascii="Verdana" w:hAnsi="Verdana"/>
          <w:i/>
        </w:rPr>
        <w:t>Les langues et cultures des populations migrantes : un défi à l’école française.</w:t>
      </w:r>
      <w:r w:rsidRPr="004E6DCE">
        <w:rPr>
          <w:rFonts w:ascii="Verdana" w:hAnsi="Verdana"/>
        </w:rPr>
        <w:t xml:space="preserve"> LIDIL, n° 2. Grenoble, Presses universitaires de Grenoble, pp. 17-50. </w:t>
      </w:r>
    </w:p>
    <w:p w14:paraId="1395FB7C" w14:textId="77777777" w:rsidR="004E6DCE" w:rsidRPr="004E6DCE" w:rsidRDefault="004E6DCE" w:rsidP="004E6DCE">
      <w:pPr>
        <w:widowControl w:val="0"/>
        <w:autoSpaceDE w:val="0"/>
        <w:autoSpaceDN w:val="0"/>
        <w:adjustRightInd w:val="0"/>
        <w:spacing w:after="0" w:line="240" w:lineRule="auto"/>
        <w:jc w:val="both"/>
        <w:rPr>
          <w:rFonts w:ascii="Verdana" w:hAnsi="Verdana"/>
          <w:sz w:val="24"/>
          <w:szCs w:val="24"/>
        </w:rPr>
      </w:pPr>
      <w:r w:rsidRPr="004E6DCE">
        <w:rPr>
          <w:rFonts w:ascii="Verdana" w:hAnsi="Verdana"/>
          <w:bCs/>
          <w:sz w:val="24"/>
          <w:szCs w:val="24"/>
        </w:rPr>
        <w:t xml:space="preserve">Carrère J-P., 2009, « Scolarisation, éducation et familles d'origine gitane – Perpignan » </w:t>
      </w:r>
      <w:r w:rsidRPr="004E6DCE">
        <w:rPr>
          <w:rFonts w:ascii="Verdana" w:hAnsi="Verdana"/>
          <w:bCs/>
          <w:i/>
          <w:sz w:val="24"/>
          <w:szCs w:val="24"/>
        </w:rPr>
        <w:t>Diversité</w:t>
      </w:r>
      <w:r w:rsidRPr="004E6DCE">
        <w:rPr>
          <w:rFonts w:ascii="Verdana" w:hAnsi="Verdana"/>
          <w:bCs/>
          <w:sz w:val="24"/>
          <w:szCs w:val="24"/>
        </w:rPr>
        <w:t xml:space="preserve">, n° 159, hiver : </w:t>
      </w:r>
      <w:proofErr w:type="spellStart"/>
      <w:r w:rsidRPr="004E6DCE">
        <w:rPr>
          <w:rFonts w:ascii="Verdana" w:hAnsi="Verdana"/>
          <w:bCs/>
          <w:sz w:val="24"/>
          <w:szCs w:val="24"/>
        </w:rPr>
        <w:t>Roms</w:t>
      </w:r>
      <w:proofErr w:type="spellEnd"/>
      <w:r w:rsidRPr="004E6DCE">
        <w:rPr>
          <w:rFonts w:ascii="Verdana" w:hAnsi="Verdana"/>
          <w:bCs/>
          <w:sz w:val="24"/>
          <w:szCs w:val="24"/>
        </w:rPr>
        <w:t>, Tsiganes, Gens du voyage</w:t>
      </w:r>
      <w:r w:rsidRPr="004E6DCE">
        <w:rPr>
          <w:rFonts w:ascii="Verdana" w:eastAsia="Times New Roman" w:hAnsi="Verdana"/>
          <w:sz w:val="24"/>
          <w:szCs w:val="24"/>
        </w:rPr>
        <w:t xml:space="preserve">, </w:t>
      </w:r>
      <w:hyperlink r:id="rId5" w:history="1">
        <w:r w:rsidRPr="004E6DCE">
          <w:rPr>
            <w:rStyle w:val="Hyperlink"/>
            <w:rFonts w:ascii="Verdana" w:eastAsia="Times New Roman" w:hAnsi="Verdana"/>
            <w:sz w:val="24"/>
            <w:szCs w:val="24"/>
          </w:rPr>
          <w:t>http://www.educ-revues.fr/DVST/AffichageDocument.aspx?iddoc=39287</w:t>
        </w:r>
      </w:hyperlink>
    </w:p>
    <w:p w14:paraId="7A647FAB" w14:textId="77777777" w:rsidR="004E6DCE" w:rsidRPr="004E6DCE" w:rsidRDefault="004E6DCE" w:rsidP="004E6DCE">
      <w:pPr>
        <w:pStyle w:val="Normal2"/>
        <w:rPr>
          <w:rFonts w:ascii="Verdana" w:hAnsi="Verdana"/>
        </w:rPr>
      </w:pPr>
      <w:proofErr w:type="spellStart"/>
      <w:r w:rsidRPr="004E6DCE">
        <w:rPr>
          <w:rFonts w:ascii="Verdana" w:hAnsi="Verdana"/>
        </w:rPr>
        <w:t>Castellotti</w:t>
      </w:r>
      <w:proofErr w:type="spellEnd"/>
      <w:r w:rsidRPr="004E6DCE">
        <w:rPr>
          <w:rFonts w:ascii="Verdana" w:hAnsi="Verdana"/>
        </w:rPr>
        <w:t>, V., 2000, « Vers une didactique</w:t>
      </w:r>
      <w:r w:rsidRPr="004E6DCE">
        <w:rPr>
          <w:rFonts w:ascii="Verdana" w:hAnsi="Verdana"/>
        </w:rPr>
        <w:fldChar w:fldCharType="begin"/>
      </w:r>
      <w:r w:rsidRPr="004E6DCE">
        <w:rPr>
          <w:rFonts w:ascii="Verdana" w:hAnsi="Verdana"/>
        </w:rPr>
        <w:instrText xml:space="preserve"> XE "Didactique" </w:instrText>
      </w:r>
      <w:r w:rsidRPr="004E6DCE">
        <w:rPr>
          <w:rFonts w:ascii="Verdana" w:hAnsi="Verdana"/>
        </w:rPr>
        <w:fldChar w:fldCharType="end"/>
      </w:r>
      <w:r w:rsidRPr="004E6DCE">
        <w:rPr>
          <w:rFonts w:ascii="Verdana" w:hAnsi="Verdana"/>
        </w:rPr>
        <w:t xml:space="preserve"> du plurilinguisme</w:t>
      </w:r>
      <w:r w:rsidRPr="004E6DCE">
        <w:rPr>
          <w:rFonts w:ascii="Verdana" w:hAnsi="Verdana"/>
        </w:rPr>
        <w:fldChar w:fldCharType="begin"/>
      </w:r>
      <w:r w:rsidRPr="004E6DCE">
        <w:rPr>
          <w:rFonts w:ascii="Verdana" w:hAnsi="Verdana"/>
        </w:rPr>
        <w:instrText xml:space="preserve"> XE "Plurilinguisme" </w:instrText>
      </w:r>
      <w:r w:rsidRPr="004E6DCE">
        <w:rPr>
          <w:rFonts w:ascii="Verdana" w:hAnsi="Verdana"/>
        </w:rPr>
        <w:fldChar w:fldCharType="end"/>
      </w:r>
      <w:r w:rsidRPr="004E6DCE">
        <w:rPr>
          <w:rFonts w:ascii="Verdana" w:hAnsi="Verdana"/>
        </w:rPr>
        <w:t xml:space="preserve"> », </w:t>
      </w:r>
      <w:r w:rsidRPr="004E6DCE">
        <w:rPr>
          <w:rFonts w:ascii="Verdana" w:hAnsi="Verdana"/>
          <w:i/>
        </w:rPr>
        <w:t>Les Cahiers FORELL, Questions d’épistémologie en didactique</w:t>
      </w:r>
      <w:r w:rsidRPr="004E6DCE">
        <w:rPr>
          <w:rFonts w:ascii="Verdana" w:hAnsi="Verdana"/>
          <w:i/>
        </w:rPr>
        <w:fldChar w:fldCharType="begin"/>
      </w:r>
      <w:r w:rsidRPr="004E6DCE">
        <w:rPr>
          <w:rFonts w:ascii="Verdana" w:hAnsi="Verdana"/>
        </w:rPr>
        <w:instrText xml:space="preserve"> XE "Didactique" </w:instrText>
      </w:r>
      <w:r w:rsidRPr="004E6DCE">
        <w:rPr>
          <w:rFonts w:ascii="Verdana" w:hAnsi="Verdana"/>
          <w:i/>
        </w:rPr>
        <w:fldChar w:fldCharType="end"/>
      </w:r>
      <w:r w:rsidRPr="004E6DCE">
        <w:rPr>
          <w:rFonts w:ascii="Verdana" w:hAnsi="Verdana"/>
          <w:i/>
        </w:rPr>
        <w:t xml:space="preserve"> du français langue</w:t>
      </w:r>
      <w:r w:rsidRPr="004E6DCE">
        <w:rPr>
          <w:rFonts w:ascii="Verdana" w:hAnsi="Verdana"/>
          <w:i/>
        </w:rPr>
        <w:fldChar w:fldCharType="begin"/>
      </w:r>
      <w:r w:rsidRPr="004E6DCE">
        <w:rPr>
          <w:rFonts w:ascii="Verdana" w:hAnsi="Verdana"/>
        </w:rPr>
        <w:instrText xml:space="preserve"> XE "Langue" </w:instrText>
      </w:r>
      <w:r w:rsidRPr="004E6DCE">
        <w:rPr>
          <w:rFonts w:ascii="Verdana" w:hAnsi="Verdana"/>
          <w:i/>
        </w:rPr>
        <w:fldChar w:fldCharType="end"/>
      </w:r>
      <w:r w:rsidRPr="004E6DCE">
        <w:rPr>
          <w:rFonts w:ascii="Verdana" w:hAnsi="Verdana"/>
          <w:i/>
        </w:rPr>
        <w:t xml:space="preserve"> maternelle, langue</w:t>
      </w:r>
      <w:r w:rsidRPr="004E6DCE">
        <w:rPr>
          <w:rFonts w:ascii="Verdana" w:hAnsi="Verdana"/>
          <w:i/>
        </w:rPr>
        <w:fldChar w:fldCharType="begin"/>
      </w:r>
      <w:r w:rsidRPr="004E6DCE">
        <w:rPr>
          <w:rFonts w:ascii="Verdana" w:hAnsi="Verdana"/>
        </w:rPr>
        <w:instrText xml:space="preserve"> XE "Langue" </w:instrText>
      </w:r>
      <w:r w:rsidRPr="004E6DCE">
        <w:rPr>
          <w:rFonts w:ascii="Verdana" w:hAnsi="Verdana"/>
          <w:i/>
        </w:rPr>
        <w:fldChar w:fldCharType="end"/>
      </w:r>
      <w:r w:rsidRPr="004E6DCE">
        <w:rPr>
          <w:rFonts w:ascii="Verdana" w:hAnsi="Verdana"/>
          <w:i/>
        </w:rPr>
        <w:t xml:space="preserve"> seconde, langue</w:t>
      </w:r>
      <w:r w:rsidRPr="004E6DCE">
        <w:rPr>
          <w:rFonts w:ascii="Verdana" w:hAnsi="Verdana"/>
          <w:i/>
        </w:rPr>
        <w:fldChar w:fldCharType="begin"/>
      </w:r>
      <w:r w:rsidRPr="004E6DCE">
        <w:rPr>
          <w:rFonts w:ascii="Verdana" w:hAnsi="Verdana"/>
        </w:rPr>
        <w:instrText xml:space="preserve"> XE "Langue" </w:instrText>
      </w:r>
      <w:r w:rsidRPr="004E6DCE">
        <w:rPr>
          <w:rFonts w:ascii="Verdana" w:hAnsi="Verdana"/>
          <w:i/>
        </w:rPr>
        <w:fldChar w:fldCharType="end"/>
      </w:r>
      <w:r w:rsidRPr="004E6DCE">
        <w:rPr>
          <w:rFonts w:ascii="Verdana" w:hAnsi="Verdana"/>
          <w:i/>
        </w:rPr>
        <w:t xml:space="preserve"> étrangère, </w:t>
      </w:r>
      <w:r w:rsidRPr="004E6DCE">
        <w:rPr>
          <w:rFonts w:ascii="Verdana" w:hAnsi="Verdana"/>
        </w:rPr>
        <w:t xml:space="preserve">M. </w:t>
      </w:r>
      <w:proofErr w:type="spellStart"/>
      <w:r w:rsidRPr="004E6DCE">
        <w:rPr>
          <w:rFonts w:ascii="Verdana" w:hAnsi="Verdana"/>
        </w:rPr>
        <w:t>Marquillo</w:t>
      </w:r>
      <w:proofErr w:type="spellEnd"/>
      <w:r w:rsidRPr="004E6DCE">
        <w:rPr>
          <w:rFonts w:ascii="Verdana" w:hAnsi="Verdana"/>
        </w:rPr>
        <w:t xml:space="preserve"> </w:t>
      </w:r>
      <w:proofErr w:type="spellStart"/>
      <w:r w:rsidRPr="004E6DCE">
        <w:rPr>
          <w:rFonts w:ascii="Verdana" w:hAnsi="Verdana"/>
        </w:rPr>
        <w:t>Larruy</w:t>
      </w:r>
      <w:proofErr w:type="spellEnd"/>
      <w:r w:rsidRPr="004E6DCE">
        <w:rPr>
          <w:rFonts w:ascii="Verdana" w:hAnsi="Verdana"/>
        </w:rPr>
        <w:t xml:space="preserve"> (</w:t>
      </w:r>
      <w:proofErr w:type="spellStart"/>
      <w:r w:rsidRPr="004E6DCE">
        <w:rPr>
          <w:rFonts w:ascii="Verdana" w:hAnsi="Verdana"/>
        </w:rPr>
        <w:t>dir</w:t>
      </w:r>
      <w:proofErr w:type="spellEnd"/>
      <w:r w:rsidRPr="004E6DCE">
        <w:rPr>
          <w:rFonts w:ascii="Verdana" w:hAnsi="Verdana"/>
        </w:rPr>
        <w:t>.), Poitiers, Maison des Sciences de l’Homme et de la Société, pp. 167-172.</w:t>
      </w:r>
    </w:p>
    <w:p w14:paraId="68E5C022" w14:textId="77777777" w:rsidR="00CC5867" w:rsidRPr="004E6DCE" w:rsidRDefault="00CC5867" w:rsidP="007811E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both"/>
        <w:rPr>
          <w:rFonts w:ascii="Verdana" w:hAnsi="Verdana"/>
          <w:sz w:val="24"/>
          <w:szCs w:val="24"/>
        </w:rPr>
      </w:pPr>
    </w:p>
    <w:p w14:paraId="15E404E4" w14:textId="77777777" w:rsidR="007811E3" w:rsidRPr="004E6DCE" w:rsidRDefault="007811E3" w:rsidP="007811E3">
      <w:pPr>
        <w:pStyle w:val="Normal2"/>
        <w:rPr>
          <w:rFonts w:ascii="Verdana" w:hAnsi="Verdana"/>
        </w:rPr>
      </w:pPr>
    </w:p>
    <w:p w14:paraId="51F7D801" w14:textId="77777777" w:rsidR="007811E3" w:rsidRPr="004E6DCE" w:rsidRDefault="007811E3" w:rsidP="007811E3">
      <w:pPr>
        <w:pStyle w:val="Normal2"/>
        <w:rPr>
          <w:rFonts w:ascii="Verdana" w:hAnsi="Verdana"/>
        </w:rPr>
      </w:pPr>
      <w:r w:rsidRPr="004E6DCE">
        <w:rPr>
          <w:rFonts w:ascii="Verdana" w:hAnsi="Verdana"/>
        </w:rPr>
        <w:t xml:space="preserve">Coste, D., Moore, D. &amp; </w:t>
      </w:r>
      <w:proofErr w:type="spellStart"/>
      <w:r w:rsidRPr="004E6DCE">
        <w:rPr>
          <w:rFonts w:ascii="Verdana" w:hAnsi="Verdana"/>
        </w:rPr>
        <w:t>Zarate</w:t>
      </w:r>
      <w:proofErr w:type="spellEnd"/>
      <w:r w:rsidRPr="004E6DCE">
        <w:rPr>
          <w:rFonts w:ascii="Verdana" w:hAnsi="Verdana"/>
        </w:rPr>
        <w:t xml:space="preserve">, G., 1997, </w:t>
      </w:r>
      <w:r w:rsidRPr="004E6DCE">
        <w:rPr>
          <w:rFonts w:ascii="Verdana" w:hAnsi="Verdana"/>
          <w:i/>
        </w:rPr>
        <w:t>Compétence plurilingue</w:t>
      </w:r>
      <w:r w:rsidRPr="004E6DCE">
        <w:rPr>
          <w:rFonts w:ascii="Verdana" w:hAnsi="Verdana"/>
          <w:i/>
        </w:rPr>
        <w:fldChar w:fldCharType="begin"/>
      </w:r>
      <w:r w:rsidRPr="004E6DCE">
        <w:rPr>
          <w:rFonts w:ascii="Verdana" w:hAnsi="Verdana"/>
        </w:rPr>
        <w:instrText xml:space="preserve"> XE "Plurilingue" </w:instrText>
      </w:r>
      <w:r w:rsidRPr="004E6DCE">
        <w:rPr>
          <w:rFonts w:ascii="Verdana" w:hAnsi="Verdana"/>
          <w:i/>
        </w:rPr>
        <w:fldChar w:fldCharType="end"/>
      </w:r>
      <w:r w:rsidRPr="004E6DCE">
        <w:rPr>
          <w:rFonts w:ascii="Verdana" w:hAnsi="Verdana"/>
          <w:i/>
        </w:rPr>
        <w:t xml:space="preserve"> et pluriculturelle, </w:t>
      </w:r>
      <w:r w:rsidRPr="004E6DCE">
        <w:rPr>
          <w:rFonts w:ascii="Verdana" w:hAnsi="Verdana"/>
        </w:rPr>
        <w:t xml:space="preserve">du Conseil de l’Europe. </w:t>
      </w:r>
    </w:p>
    <w:p w14:paraId="02C8741A" w14:textId="77777777" w:rsidR="00CC5867" w:rsidRPr="004E6DCE" w:rsidRDefault="00CC5867" w:rsidP="00CC5867">
      <w:pPr>
        <w:pStyle w:val="Normal2"/>
        <w:rPr>
          <w:rFonts w:ascii="Verdana" w:hAnsi="Verdana"/>
          <w:lang w:val="en-US"/>
        </w:rPr>
      </w:pPr>
      <w:r w:rsidRPr="004E6DCE">
        <w:rPr>
          <w:rFonts w:ascii="Verdana" w:hAnsi="Verdana"/>
          <w:lang w:val="en-US"/>
        </w:rPr>
        <w:t xml:space="preserve">Cummins, J., 2000a, Language, Power and Pedagogy, Bilingual Children in the Crossfire, Multilingual Matters, </w:t>
      </w:r>
      <w:proofErr w:type="spellStart"/>
      <w:r w:rsidRPr="004E6DCE">
        <w:rPr>
          <w:rFonts w:ascii="Verdana" w:hAnsi="Verdana"/>
          <w:lang w:val="en-US"/>
        </w:rPr>
        <w:t>Clevedon</w:t>
      </w:r>
      <w:proofErr w:type="spellEnd"/>
      <w:r w:rsidRPr="004E6DCE">
        <w:rPr>
          <w:rFonts w:ascii="Verdana" w:hAnsi="Verdana"/>
          <w:lang w:val="en-US"/>
        </w:rPr>
        <w:t>.</w:t>
      </w:r>
    </w:p>
    <w:p w14:paraId="71B58E71" w14:textId="77777777" w:rsidR="004E6DCE" w:rsidRPr="004B53B7" w:rsidRDefault="007811E3" w:rsidP="004E6DCE">
      <w:pPr>
        <w:jc w:val="both"/>
        <w:rPr>
          <w:rFonts w:ascii="Verdana" w:hAnsi="Verdana"/>
          <w:sz w:val="24"/>
          <w:szCs w:val="24"/>
          <w:lang w:val="en-US"/>
        </w:rPr>
      </w:pPr>
      <w:r w:rsidRPr="004B53B7">
        <w:rPr>
          <w:rFonts w:ascii="Verdana" w:hAnsi="Verdana"/>
          <w:sz w:val="24"/>
          <w:szCs w:val="24"/>
          <w:lang w:val="en-US"/>
        </w:rPr>
        <w:t xml:space="preserve">Garcia </w:t>
      </w:r>
      <w:proofErr w:type="gramStart"/>
      <w:r w:rsidRPr="004B53B7">
        <w:rPr>
          <w:rFonts w:ascii="Verdana" w:hAnsi="Verdana"/>
          <w:sz w:val="24"/>
          <w:szCs w:val="24"/>
          <w:lang w:val="en-US"/>
        </w:rPr>
        <w:t>et</w:t>
      </w:r>
      <w:proofErr w:type="gramEnd"/>
      <w:r w:rsidRPr="004B53B7">
        <w:rPr>
          <w:rFonts w:ascii="Verdana" w:hAnsi="Verdana"/>
          <w:sz w:val="24"/>
          <w:szCs w:val="24"/>
          <w:lang w:val="en-US"/>
        </w:rPr>
        <w:t xml:space="preserve"> Wei, 2014, </w:t>
      </w:r>
      <w:proofErr w:type="spellStart"/>
      <w:r w:rsidRPr="004B53B7">
        <w:rPr>
          <w:rFonts w:ascii="Verdana" w:hAnsi="Verdana"/>
          <w:sz w:val="24"/>
          <w:szCs w:val="24"/>
          <w:lang w:val="en-US"/>
        </w:rPr>
        <w:t>Tra</w:t>
      </w:r>
      <w:r w:rsidR="004E6DCE" w:rsidRPr="004B53B7">
        <w:rPr>
          <w:rFonts w:ascii="Verdana" w:hAnsi="Verdana"/>
          <w:sz w:val="24"/>
          <w:szCs w:val="24"/>
          <w:lang w:val="en-US"/>
        </w:rPr>
        <w:t>nslanguaging</w:t>
      </w:r>
      <w:proofErr w:type="spellEnd"/>
      <w:r w:rsidR="004E6DCE" w:rsidRPr="004B53B7">
        <w:rPr>
          <w:rFonts w:ascii="Verdana" w:hAnsi="Verdana"/>
          <w:sz w:val="24"/>
          <w:szCs w:val="24"/>
          <w:lang w:val="en-US"/>
        </w:rPr>
        <w:t>, Palgrave (Pivot).</w:t>
      </w:r>
    </w:p>
    <w:p w14:paraId="22BC69C5" w14:textId="5D267A63" w:rsidR="007811E3" w:rsidRPr="004E6DCE" w:rsidRDefault="007811E3" w:rsidP="004E6DCE">
      <w:pPr>
        <w:jc w:val="both"/>
        <w:rPr>
          <w:rFonts w:ascii="Verdana" w:hAnsi="Verdana"/>
          <w:sz w:val="24"/>
          <w:szCs w:val="24"/>
          <w:lang w:val="en-US"/>
        </w:rPr>
      </w:pPr>
      <w:proofErr w:type="spellStart"/>
      <w:r w:rsidRPr="004E6DCE">
        <w:rPr>
          <w:rFonts w:ascii="Verdana" w:hAnsi="Verdana"/>
          <w:sz w:val="24"/>
          <w:szCs w:val="24"/>
          <w:lang w:val="en-US"/>
        </w:rPr>
        <w:t>Gumperz</w:t>
      </w:r>
      <w:proofErr w:type="spellEnd"/>
      <w:r w:rsidRPr="004E6DCE">
        <w:rPr>
          <w:rFonts w:ascii="Verdana" w:hAnsi="Verdana"/>
          <w:sz w:val="24"/>
          <w:szCs w:val="24"/>
          <w:lang w:val="en-US"/>
        </w:rPr>
        <w:t xml:space="preserve">, J.J., 1971, « Bilingualism, </w:t>
      </w:r>
      <w:proofErr w:type="spellStart"/>
      <w:r w:rsidRPr="004E6DCE">
        <w:rPr>
          <w:rFonts w:ascii="Verdana" w:hAnsi="Verdana"/>
          <w:sz w:val="24"/>
          <w:szCs w:val="24"/>
          <w:lang w:val="en-US"/>
        </w:rPr>
        <w:t>Bidialectualism</w:t>
      </w:r>
      <w:proofErr w:type="spellEnd"/>
      <w:r w:rsidRPr="004E6DCE">
        <w:rPr>
          <w:rFonts w:ascii="Verdana" w:hAnsi="Verdana"/>
          <w:sz w:val="24"/>
          <w:szCs w:val="24"/>
          <w:lang w:val="en-US"/>
        </w:rPr>
        <w:t xml:space="preserve"> and Classroom Interaction », </w:t>
      </w:r>
      <w:r w:rsidRPr="004E6DCE">
        <w:rPr>
          <w:rFonts w:ascii="Verdana" w:hAnsi="Verdana"/>
          <w:i/>
          <w:sz w:val="24"/>
          <w:szCs w:val="24"/>
          <w:lang w:val="en-US"/>
        </w:rPr>
        <w:t xml:space="preserve">The Functions of Language in the Classroom, </w:t>
      </w:r>
      <w:r w:rsidRPr="004E6DCE">
        <w:rPr>
          <w:rFonts w:ascii="Verdana" w:hAnsi="Verdana"/>
          <w:sz w:val="24"/>
          <w:szCs w:val="24"/>
          <w:lang w:val="en-US"/>
        </w:rPr>
        <w:t xml:space="preserve">C. </w:t>
      </w:r>
      <w:proofErr w:type="spellStart"/>
      <w:r w:rsidRPr="004E6DCE">
        <w:rPr>
          <w:rFonts w:ascii="Verdana" w:hAnsi="Verdana"/>
          <w:sz w:val="24"/>
          <w:szCs w:val="24"/>
          <w:lang w:val="en-US"/>
        </w:rPr>
        <w:t>Cazden</w:t>
      </w:r>
      <w:proofErr w:type="spellEnd"/>
      <w:r w:rsidRPr="004E6DCE">
        <w:rPr>
          <w:rFonts w:ascii="Verdana" w:hAnsi="Verdana"/>
          <w:sz w:val="24"/>
          <w:szCs w:val="24"/>
          <w:lang w:val="en-US"/>
        </w:rPr>
        <w:t xml:space="preserve">, V. John and D. </w:t>
      </w:r>
      <w:proofErr w:type="spellStart"/>
      <w:r w:rsidRPr="004E6DCE">
        <w:rPr>
          <w:rFonts w:ascii="Verdana" w:hAnsi="Verdana"/>
          <w:sz w:val="24"/>
          <w:szCs w:val="24"/>
          <w:lang w:val="en-US"/>
        </w:rPr>
        <w:t>Hymes</w:t>
      </w:r>
      <w:proofErr w:type="spellEnd"/>
      <w:r w:rsidRPr="004E6DCE">
        <w:rPr>
          <w:rFonts w:ascii="Verdana" w:hAnsi="Verdana"/>
          <w:sz w:val="24"/>
          <w:szCs w:val="24"/>
          <w:lang w:val="en-US"/>
        </w:rPr>
        <w:t xml:space="preserve"> (dirs.), New York, Teachers College Press.</w:t>
      </w:r>
    </w:p>
    <w:p w14:paraId="5D23B2E9" w14:textId="77777777" w:rsidR="007811E3" w:rsidRPr="004E6DCE" w:rsidRDefault="007811E3" w:rsidP="00FC55A4">
      <w:pPr>
        <w:ind w:left="360"/>
        <w:jc w:val="both"/>
        <w:rPr>
          <w:rFonts w:ascii="Verdana" w:hAnsi="Verdana"/>
          <w:sz w:val="24"/>
          <w:szCs w:val="24"/>
          <w:lang w:val="en-US"/>
        </w:rPr>
      </w:pPr>
    </w:p>
    <w:p w14:paraId="2B7D71FC" w14:textId="77777777" w:rsidR="00FC55A4" w:rsidRPr="004E6DCE" w:rsidRDefault="00FC55A4" w:rsidP="00FC55A4">
      <w:pPr>
        <w:jc w:val="both"/>
        <w:rPr>
          <w:rFonts w:ascii="Verdana" w:hAnsi="Verdana"/>
          <w:sz w:val="24"/>
          <w:szCs w:val="24"/>
          <w:lang w:val="en-US"/>
        </w:rPr>
      </w:pPr>
    </w:p>
    <w:p w14:paraId="068A884C" w14:textId="77777777" w:rsidR="00FC55A4" w:rsidRPr="004E6DCE" w:rsidRDefault="00FC55A4" w:rsidP="00FC55A4">
      <w:pPr>
        <w:jc w:val="both"/>
        <w:rPr>
          <w:rFonts w:ascii="Verdana" w:hAnsi="Verdana"/>
          <w:sz w:val="24"/>
          <w:szCs w:val="24"/>
          <w:lang w:val="en-US"/>
        </w:rPr>
      </w:pPr>
    </w:p>
    <w:p w14:paraId="0B9B847C" w14:textId="77777777" w:rsidR="00FC55A4" w:rsidRPr="004E6DCE" w:rsidRDefault="00FC55A4" w:rsidP="00FC55A4">
      <w:pPr>
        <w:pStyle w:val="Default"/>
        <w:rPr>
          <w:rFonts w:ascii="Verdana" w:hAnsi="Verdana" w:cs="Calibri"/>
          <w:lang w:val="en-US"/>
        </w:rPr>
      </w:pPr>
    </w:p>
    <w:p w14:paraId="6836375A" w14:textId="77777777" w:rsidR="00510568" w:rsidRPr="004E6DCE" w:rsidRDefault="00510568">
      <w:pPr>
        <w:rPr>
          <w:rFonts w:ascii="Verdana" w:hAnsi="Verdana"/>
          <w:sz w:val="24"/>
          <w:szCs w:val="24"/>
          <w:lang w:val="en-US"/>
        </w:rPr>
      </w:pPr>
    </w:p>
    <w:sectPr w:rsidR="00510568" w:rsidRPr="004E6D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Fixed">
    <w:panose1 w:val="02010009000000000000"/>
    <w:charset w:val="00"/>
    <w:family w:val="modern"/>
    <w:pitch w:val="fixed"/>
    <w:sig w:usb0="00002003" w:usb1="00000000" w:usb2="00000000" w:usb3="00000000" w:csb0="0000004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D2"/>
      </v:shape>
    </w:pict>
  </w:numPicBullet>
  <w:abstractNum w:abstractNumId="0" w15:restartNumberingAfterBreak="0">
    <w:nsid w:val="069B146E"/>
    <w:multiLevelType w:val="hybridMultilevel"/>
    <w:tmpl w:val="C0E0E1A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900"/>
        </w:tabs>
        <w:ind w:left="90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A6BE5"/>
    <w:multiLevelType w:val="hybridMultilevel"/>
    <w:tmpl w:val="4AD42D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475E09"/>
    <w:multiLevelType w:val="hybridMultilevel"/>
    <w:tmpl w:val="801AC72C"/>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706AB"/>
    <w:multiLevelType w:val="hybridMultilevel"/>
    <w:tmpl w:val="049AFC14"/>
    <w:lvl w:ilvl="0" w:tplc="040C0007">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68"/>
    <w:rsid w:val="00070DD3"/>
    <w:rsid w:val="002103AB"/>
    <w:rsid w:val="00315E80"/>
    <w:rsid w:val="003B0E22"/>
    <w:rsid w:val="003C4CAE"/>
    <w:rsid w:val="003D084C"/>
    <w:rsid w:val="003E3088"/>
    <w:rsid w:val="004B53B7"/>
    <w:rsid w:val="004E6DCE"/>
    <w:rsid w:val="00510568"/>
    <w:rsid w:val="006F520B"/>
    <w:rsid w:val="00780B06"/>
    <w:rsid w:val="007811E3"/>
    <w:rsid w:val="00785673"/>
    <w:rsid w:val="007B58D0"/>
    <w:rsid w:val="007C0CD2"/>
    <w:rsid w:val="00841D06"/>
    <w:rsid w:val="009167C5"/>
    <w:rsid w:val="009A3B0F"/>
    <w:rsid w:val="00BC578D"/>
    <w:rsid w:val="00C80651"/>
    <w:rsid w:val="00CC5867"/>
    <w:rsid w:val="00CD5FA5"/>
    <w:rsid w:val="00D247CE"/>
    <w:rsid w:val="00D64716"/>
    <w:rsid w:val="00DB748B"/>
    <w:rsid w:val="00E31FDF"/>
    <w:rsid w:val="00F60D06"/>
    <w:rsid w:val="00FC55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369654"/>
  <w15:chartTrackingRefBased/>
  <w15:docId w15:val="{F084A86B-12DF-43DF-AD92-A212FB2B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55A4"/>
    <w:pPr>
      <w:autoSpaceDE w:val="0"/>
      <w:autoSpaceDN w:val="0"/>
      <w:adjustRightInd w:val="0"/>
      <w:spacing w:after="0" w:line="240" w:lineRule="auto"/>
    </w:pPr>
    <w:rPr>
      <w:rFonts w:ascii="Simplified Arabic Fixed" w:hAnsi="Simplified Arabic Fixed" w:cs="Simplified Arabic Fixed"/>
      <w:color w:val="000000"/>
      <w:sz w:val="24"/>
      <w:szCs w:val="24"/>
    </w:rPr>
  </w:style>
  <w:style w:type="character" w:styleId="CommentReference">
    <w:name w:val="annotation reference"/>
    <w:basedOn w:val="DefaultParagraphFont"/>
    <w:uiPriority w:val="99"/>
    <w:semiHidden/>
    <w:unhideWhenUsed/>
    <w:rsid w:val="007B58D0"/>
    <w:rPr>
      <w:sz w:val="16"/>
      <w:szCs w:val="16"/>
    </w:rPr>
  </w:style>
  <w:style w:type="paragraph" w:styleId="CommentText">
    <w:name w:val="annotation text"/>
    <w:basedOn w:val="Normal"/>
    <w:link w:val="CommentTextChar"/>
    <w:uiPriority w:val="99"/>
    <w:semiHidden/>
    <w:unhideWhenUsed/>
    <w:rsid w:val="007B58D0"/>
    <w:pPr>
      <w:spacing w:line="240" w:lineRule="auto"/>
    </w:pPr>
    <w:rPr>
      <w:sz w:val="20"/>
      <w:szCs w:val="20"/>
    </w:rPr>
  </w:style>
  <w:style w:type="character" w:customStyle="1" w:styleId="CommentTextChar">
    <w:name w:val="Comment Text Char"/>
    <w:basedOn w:val="DefaultParagraphFont"/>
    <w:link w:val="CommentText"/>
    <w:uiPriority w:val="99"/>
    <w:semiHidden/>
    <w:rsid w:val="007B58D0"/>
    <w:rPr>
      <w:sz w:val="20"/>
      <w:szCs w:val="20"/>
    </w:rPr>
  </w:style>
  <w:style w:type="paragraph" w:styleId="CommentSubject">
    <w:name w:val="annotation subject"/>
    <w:basedOn w:val="CommentText"/>
    <w:next w:val="CommentText"/>
    <w:link w:val="CommentSubjectChar"/>
    <w:uiPriority w:val="99"/>
    <w:semiHidden/>
    <w:unhideWhenUsed/>
    <w:rsid w:val="007B58D0"/>
    <w:rPr>
      <w:b/>
      <w:bCs/>
    </w:rPr>
  </w:style>
  <w:style w:type="character" w:customStyle="1" w:styleId="CommentSubjectChar">
    <w:name w:val="Comment Subject Char"/>
    <w:basedOn w:val="CommentTextChar"/>
    <w:link w:val="CommentSubject"/>
    <w:uiPriority w:val="99"/>
    <w:semiHidden/>
    <w:rsid w:val="007B58D0"/>
    <w:rPr>
      <w:b/>
      <w:bCs/>
      <w:sz w:val="20"/>
      <w:szCs w:val="20"/>
    </w:rPr>
  </w:style>
  <w:style w:type="paragraph" w:styleId="BalloonText">
    <w:name w:val="Balloon Text"/>
    <w:basedOn w:val="Normal"/>
    <w:link w:val="BalloonTextChar"/>
    <w:uiPriority w:val="99"/>
    <w:semiHidden/>
    <w:unhideWhenUsed/>
    <w:rsid w:val="007B5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8D0"/>
    <w:rPr>
      <w:rFonts w:ascii="Segoe UI" w:hAnsi="Segoe UI" w:cs="Segoe UI"/>
      <w:sz w:val="18"/>
      <w:szCs w:val="18"/>
    </w:rPr>
  </w:style>
  <w:style w:type="paragraph" w:customStyle="1" w:styleId="Normal2">
    <w:name w:val="Normal2"/>
    <w:basedOn w:val="Normal"/>
    <w:autoRedefine/>
    <w:rsid w:val="007811E3"/>
    <w:pPr>
      <w:spacing w:after="0" w:line="240" w:lineRule="auto"/>
      <w:jc w:val="both"/>
    </w:pPr>
    <w:rPr>
      <w:rFonts w:ascii="Cambria" w:eastAsia="Times New Roman" w:hAnsi="Cambria" w:cs="Times New Roman"/>
      <w:sz w:val="24"/>
      <w:szCs w:val="24"/>
    </w:rPr>
  </w:style>
  <w:style w:type="paragraph" w:styleId="ListParagraph">
    <w:name w:val="List Paragraph"/>
    <w:basedOn w:val="Normal"/>
    <w:uiPriority w:val="34"/>
    <w:qFormat/>
    <w:rsid w:val="007811E3"/>
    <w:pPr>
      <w:ind w:left="720"/>
      <w:contextualSpacing/>
    </w:pPr>
  </w:style>
  <w:style w:type="character" w:styleId="Hyperlink">
    <w:name w:val="Hyperlink"/>
    <w:uiPriority w:val="99"/>
    <w:unhideWhenUsed/>
    <w:rsid w:val="004E6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85581">
      <w:bodyDiv w:val="1"/>
      <w:marLeft w:val="0"/>
      <w:marRight w:val="0"/>
      <w:marTop w:val="0"/>
      <w:marBottom w:val="0"/>
      <w:divBdr>
        <w:top w:val="none" w:sz="0" w:space="0" w:color="auto"/>
        <w:left w:val="none" w:sz="0" w:space="0" w:color="auto"/>
        <w:bottom w:val="none" w:sz="0" w:space="0" w:color="auto"/>
        <w:right w:val="none" w:sz="0" w:space="0" w:color="auto"/>
      </w:divBdr>
      <w:divsChild>
        <w:div w:id="4527509">
          <w:marLeft w:val="0"/>
          <w:marRight w:val="0"/>
          <w:marTop w:val="0"/>
          <w:marBottom w:val="0"/>
          <w:divBdr>
            <w:top w:val="none" w:sz="0" w:space="0" w:color="auto"/>
            <w:left w:val="none" w:sz="0" w:space="0" w:color="auto"/>
            <w:bottom w:val="none" w:sz="0" w:space="0" w:color="auto"/>
            <w:right w:val="none" w:sz="0" w:space="0" w:color="auto"/>
          </w:divBdr>
          <w:divsChild>
            <w:div w:id="4943619">
              <w:marLeft w:val="0"/>
              <w:marRight w:val="0"/>
              <w:marTop w:val="0"/>
              <w:marBottom w:val="0"/>
              <w:divBdr>
                <w:top w:val="none" w:sz="0" w:space="0" w:color="auto"/>
                <w:left w:val="none" w:sz="0" w:space="0" w:color="auto"/>
                <w:bottom w:val="none" w:sz="0" w:space="0" w:color="auto"/>
                <w:right w:val="none" w:sz="0" w:space="0" w:color="auto"/>
              </w:divBdr>
              <w:divsChild>
                <w:div w:id="494686040">
                  <w:marLeft w:val="0"/>
                  <w:marRight w:val="0"/>
                  <w:marTop w:val="0"/>
                  <w:marBottom w:val="0"/>
                  <w:divBdr>
                    <w:top w:val="none" w:sz="0" w:space="0" w:color="auto"/>
                    <w:left w:val="none" w:sz="0" w:space="0" w:color="auto"/>
                    <w:bottom w:val="none" w:sz="0" w:space="0" w:color="auto"/>
                    <w:right w:val="none" w:sz="0" w:space="0" w:color="auto"/>
                  </w:divBdr>
                  <w:divsChild>
                    <w:div w:id="18006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61560">
          <w:marLeft w:val="0"/>
          <w:marRight w:val="0"/>
          <w:marTop w:val="0"/>
          <w:marBottom w:val="0"/>
          <w:divBdr>
            <w:top w:val="none" w:sz="0" w:space="0" w:color="auto"/>
            <w:left w:val="none" w:sz="0" w:space="0" w:color="auto"/>
            <w:bottom w:val="none" w:sz="0" w:space="0" w:color="auto"/>
            <w:right w:val="none" w:sz="0" w:space="0" w:color="auto"/>
          </w:divBdr>
        </w:div>
        <w:div w:id="1303273901">
          <w:marLeft w:val="0"/>
          <w:marRight w:val="0"/>
          <w:marTop w:val="0"/>
          <w:marBottom w:val="0"/>
          <w:divBdr>
            <w:top w:val="none" w:sz="0" w:space="0" w:color="auto"/>
            <w:left w:val="none" w:sz="0" w:space="0" w:color="auto"/>
            <w:bottom w:val="none" w:sz="0" w:space="0" w:color="auto"/>
            <w:right w:val="none" w:sz="0" w:space="0" w:color="auto"/>
          </w:divBdr>
          <w:divsChild>
            <w:div w:id="1080640695">
              <w:marLeft w:val="0"/>
              <w:marRight w:val="0"/>
              <w:marTop w:val="0"/>
              <w:marBottom w:val="0"/>
              <w:divBdr>
                <w:top w:val="none" w:sz="0" w:space="0" w:color="auto"/>
                <w:left w:val="none" w:sz="0" w:space="0" w:color="auto"/>
                <w:bottom w:val="none" w:sz="0" w:space="0" w:color="auto"/>
                <w:right w:val="none" w:sz="0" w:space="0" w:color="auto"/>
              </w:divBdr>
              <w:divsChild>
                <w:div w:id="946690890">
                  <w:marLeft w:val="0"/>
                  <w:marRight w:val="0"/>
                  <w:marTop w:val="0"/>
                  <w:marBottom w:val="0"/>
                  <w:divBdr>
                    <w:top w:val="none" w:sz="0" w:space="0" w:color="auto"/>
                    <w:left w:val="none" w:sz="0" w:space="0" w:color="auto"/>
                    <w:bottom w:val="none" w:sz="0" w:space="0" w:color="auto"/>
                    <w:right w:val="none" w:sz="0" w:space="0" w:color="auto"/>
                  </w:divBdr>
                  <w:divsChild>
                    <w:div w:id="1403482435">
                      <w:marLeft w:val="0"/>
                      <w:marRight w:val="0"/>
                      <w:marTop w:val="0"/>
                      <w:marBottom w:val="0"/>
                      <w:divBdr>
                        <w:top w:val="none" w:sz="0" w:space="0" w:color="auto"/>
                        <w:left w:val="none" w:sz="0" w:space="0" w:color="auto"/>
                        <w:bottom w:val="none" w:sz="0" w:space="0" w:color="auto"/>
                        <w:right w:val="none" w:sz="0" w:space="0" w:color="auto"/>
                      </w:divBdr>
                      <w:divsChild>
                        <w:div w:id="1743260838">
                          <w:marLeft w:val="0"/>
                          <w:marRight w:val="0"/>
                          <w:marTop w:val="0"/>
                          <w:marBottom w:val="0"/>
                          <w:divBdr>
                            <w:top w:val="none" w:sz="0" w:space="0" w:color="auto"/>
                            <w:left w:val="none" w:sz="0" w:space="0" w:color="auto"/>
                            <w:bottom w:val="none" w:sz="0" w:space="0" w:color="auto"/>
                            <w:right w:val="none" w:sz="0" w:space="0" w:color="auto"/>
                          </w:divBdr>
                          <w:divsChild>
                            <w:div w:id="9523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c-revues.fr/DVST/AffichageDocument.aspx?iddoc=39287"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9773</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Auger</dc:creator>
  <cp:keywords/>
  <dc:description/>
  <cp:lastModifiedBy>heather smith</cp:lastModifiedBy>
  <cp:revision>2</cp:revision>
  <dcterms:created xsi:type="dcterms:W3CDTF">2017-04-06T10:01:00Z</dcterms:created>
  <dcterms:modified xsi:type="dcterms:W3CDTF">2017-04-06T10:01:00Z</dcterms:modified>
</cp:coreProperties>
</file>